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3.4. Учебный период в ДОУ проходит с 1 сентября по 31 мая, оздоровительный период-с 1 июня по 31 августа. Если первый учебный день приходится на выходной день, то учебный год начинается в первый следующий за ним, рабочий день.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3.5. Режим ООД (занятий) составляется на 9 часовой режим пребывания воспитанников в Учреждении на каждую возрастную группу и утверждается как приложение к основной общеобразовательной программе Учреждения приказом директора.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3.6. 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3-х лет в соответствии с медицинскими рекомендациями.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3.7. 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3.8. Для детей раннего возраста от 1,5 до 3-х лет длительность непрерывной непосредственно образовательной деятельности не должна превышать 10 минут.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3.9. Продолжительность ООД (занятий) для детей 3-4 лет –не более 15 минут, для детей от 4 до 5 лет – не более 20 минут, для детей от 5 до 6 лет не более 25 минут, а для детей от 6 до 7 лет –не более 30 минут.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3.10 Максимально допустимый объем образовательной нагрузки в первой половине дня в младшей и средних группах не превышает 30-40 минут соответственно, а в старшей и подготовительной 45 минут и 1,5 часа соответственно. В середине времени, отведенного на ООД (занятия) проводят физкультурные минутки. Перерывы между периодами ООД (занятиями) –не менее 10 минут.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3.11.ООД (занятия) с детьми старшего дошкольного возраста могут осуществляться во второй половине дня после дневного сна. Их продолжительность должна составлять не более 25-30 минут в день. В ООД (занятиях) статического характера проводятся физкультурные минутки.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3.12.ООД (занятия) , требующие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3.13.Общественно-полезный труд детей старшей и подготовительной групп проводится в форме самообслуживания, элементарного хозяйственно-бытового труда и труда на природе (сервировка столов, помощь в подготовке к занятиям). Его продолжительность не должна превышать 20 минут в день.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Требования к организации ООД (занятий)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4.1. В летний период (ООД) учебные занятия не проводятся. Проводятся спортивные и подвижные игры, спортивные праздники, экскурсии во время прогулки.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4.2.ООД (занятия) с использованием компьютеров для детей 5-7 лет проводятся не более одного в течение дня и не чаще трех раз в неделю в дни наиболее высокой работоспособности: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Во вторник, в среду, и в четверг. После работы с компьютером с детьми проводят гимнастику для глаз. Непрерывная продолжительность работы с компьютером в форме развивающих игр для детей 5 лет не должна превышать 10 минут и для детей 6-7 лет -15 минут. Для детей, имеющих хроническую патологию, часто болеющих (более 4 раза в год), после перенесенных заболеваний в течение 2-недель продолжительность ООД (занятий с использованием компьютера должна быть сокращена для детей 5 лет до 7 минут, для детей 6 лет –до 10 минут. Для снижения утомляемости детей в процессе осуществления ООД (занятий) с использованием компьютерной техники необходимо обеспечить гигиенически рациональную организацию рабочего места: соответствие мебели росту ребенка, достаточный уровень освещенности. Экран видеомонитора должен находиться на уровне глаз или чуть ниже, на расстоянии не ближе 50сантиметров. Ребенок, носящий очки, должен заниматься за компьютером в них. Недопустимо использование одного компьютера для одновременного занятия двух или более детей. ООД (занятия) с использованием детьми компьютеров проводят в присутствии педагога.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4.3.ООД (занятия) повышенной умственной активности для воспитанников дошкольного возраста (ФЭМП, коммуникация, познание и др.) проводятся в группе воспитателем.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Музыкальные и физкультурные занятия проводятся воспитателем в групповых комнатах. 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4.4.ООД (занятия) в группах раннего возраста проводятся в группах воспитателем. В теплый период года –на территории участка детского сада. Музыкальные занятия проводятся в групповой комнате.  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Ответственность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5.1. Администрация Учреждения, воспитатели, помощники воспитателей, технический персонал несут ответственность за жизнь и здоровье воспитанников реализацию в полном объеме режима дня, качество реализуемой основной общеобразовательной программы, соответствие применяемых форм, методов и средств организации образовательного процесса возрастным психофизиологическим особенностям воспитанников.</w:t>
      </w:r>
    </w:p>
    <w:p>
      <w:pPr>
        <w:pStyle w:val="ListParagraph"/>
        <w:ind w:lef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5.2. Используемые образовательные программы, методики и технологии воспитания и обучения должны соответствовать гигиеническим требованиям к образовательной нагрузке.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96b10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796b10"/>
    <w:rPr>
      <w:rFonts w:ascii="Segoe UI" w:hAnsi="Segoe UI" w:cs="Segoe UI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796b10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796b1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96b1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LibreOffice/7.3.3.2$Windows_X86_64 LibreOffice_project/d1d0ea68f081ee2800a922cac8f79445e4603348</Application>
  <AppVersion>15.0000</AppVersion>
  <Pages>3</Pages>
  <Words>676</Words>
  <Characters>4417</Characters>
  <CharactersWithSpaces>5077</CharactersWithSpaces>
  <Paragraphs>20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2022-10-24T09:31:00Z</dcterms:created>
  <dc:creator>Tobolsk</dc:creator>
  <dc:description/>
  <dc:language>ru-RU</dc:language>
  <cp:lastModifiedBy/>
  <cp:lastPrinted>2022-10-24T09:32:00Z</cp:lastPrinted>
  <dcterms:modified xsi:type="dcterms:W3CDTF">2022-10-26T08:08:21Z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