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7F34" w14:textId="77777777" w:rsidR="00D86C7C" w:rsidRDefault="00D86C7C" w:rsidP="005D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9BD118" w14:textId="77777777" w:rsidR="00E57433" w:rsidRDefault="00E57433" w:rsidP="00E57433">
      <w:pPr>
        <w:spacing w:line="276" w:lineRule="auto"/>
        <w:jc w:val="center"/>
        <w:rPr>
          <w:rFonts w:eastAsia="Calibri"/>
          <w:b/>
          <w:bCs/>
        </w:rPr>
      </w:pPr>
    </w:p>
    <w:p w14:paraId="56B17270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743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70802207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7433">
        <w:rPr>
          <w:rFonts w:ascii="Times New Roman" w:hAnsi="Times New Roman" w:cs="Times New Roman"/>
          <w:sz w:val="24"/>
          <w:szCs w:val="24"/>
        </w:rPr>
        <w:t>«Кутарбитская средняя общеобразовательная школа»</w:t>
      </w:r>
    </w:p>
    <w:p w14:paraId="6C4CBC60" w14:textId="536E2FE5" w:rsidR="00E57433" w:rsidRPr="00E57433" w:rsidRDefault="00E57433" w:rsidP="000E0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7433">
        <w:rPr>
          <w:rFonts w:ascii="Times New Roman" w:hAnsi="Times New Roman" w:cs="Times New Roman"/>
          <w:sz w:val="24"/>
          <w:szCs w:val="24"/>
        </w:rPr>
        <w:t>Тобольского района Тюменской области</w:t>
      </w:r>
    </w:p>
    <w:p w14:paraId="56E39693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E77FF9D" w14:textId="77777777" w:rsidR="000E07FA" w:rsidRDefault="000E07FA" w:rsidP="000E0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4146E39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0C5F557" w14:textId="77777777" w:rsidR="0052145B" w:rsidRDefault="0052145B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561F7C6" w14:textId="77777777" w:rsidR="0052145B" w:rsidRDefault="0052145B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ED58554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068D4D5" w14:textId="77777777" w:rsidR="0043779A" w:rsidRDefault="0043779A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0B9F01C" w14:textId="77777777" w:rsidR="0043779A" w:rsidRDefault="0043779A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83D180B" w14:textId="77777777" w:rsidR="0043779A" w:rsidRPr="00E57433" w:rsidRDefault="0043779A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AD04ED7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D6241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43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735F0A69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433">
        <w:rPr>
          <w:rFonts w:ascii="Times New Roman" w:hAnsi="Times New Roman" w:cs="Times New Roman"/>
          <w:b/>
          <w:bCs/>
          <w:sz w:val="24"/>
          <w:szCs w:val="24"/>
        </w:rPr>
        <w:t>по специальной адаптированной образовательной  программе</w:t>
      </w:r>
    </w:p>
    <w:p w14:paraId="201F6432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433">
        <w:rPr>
          <w:rFonts w:ascii="Times New Roman" w:hAnsi="Times New Roman" w:cs="Times New Roman"/>
          <w:b/>
          <w:bCs/>
          <w:sz w:val="24"/>
          <w:szCs w:val="24"/>
        </w:rPr>
        <w:t>учебного предмета «Биология»</w:t>
      </w:r>
    </w:p>
    <w:p w14:paraId="6F5383FD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433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7433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71FB7918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761750B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0D4136B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2F9C357" w14:textId="77777777" w:rsid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2C7C7C7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5482223" w14:textId="77777777" w:rsidR="00E57433" w:rsidRPr="00E57433" w:rsidRDefault="00E57433" w:rsidP="00E574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7FC3F39" w14:textId="77777777" w:rsidR="00E57433" w:rsidRDefault="00E57433" w:rsidP="00E57433">
      <w:pPr>
        <w:spacing w:after="200" w:line="276" w:lineRule="auto"/>
        <w:jc w:val="right"/>
        <w:rPr>
          <w:rFonts w:eastAsia="Calibri"/>
          <w:b/>
        </w:rPr>
      </w:pPr>
    </w:p>
    <w:p w14:paraId="33124D3E" w14:textId="77777777" w:rsidR="00E57433" w:rsidRDefault="00E57433" w:rsidP="00E57433">
      <w:pPr>
        <w:spacing w:after="200" w:line="276" w:lineRule="auto"/>
        <w:rPr>
          <w:rFonts w:eastAsia="Calibri"/>
          <w:b/>
        </w:rPr>
      </w:pPr>
    </w:p>
    <w:p w14:paraId="2A6B59B9" w14:textId="77777777" w:rsidR="0052145B" w:rsidRDefault="0052145B" w:rsidP="00E57433">
      <w:pPr>
        <w:spacing w:after="200" w:line="276" w:lineRule="auto"/>
        <w:rPr>
          <w:rFonts w:eastAsia="Calibri"/>
          <w:b/>
        </w:rPr>
      </w:pPr>
    </w:p>
    <w:p w14:paraId="735DCC2C" w14:textId="77777777" w:rsidR="0052145B" w:rsidRDefault="0052145B" w:rsidP="00E57433">
      <w:pPr>
        <w:spacing w:after="200" w:line="276" w:lineRule="auto"/>
        <w:rPr>
          <w:rFonts w:eastAsia="Calibri"/>
          <w:b/>
        </w:rPr>
      </w:pPr>
    </w:p>
    <w:p w14:paraId="706E9623" w14:textId="77777777" w:rsidR="0052145B" w:rsidRDefault="0052145B" w:rsidP="00E57433">
      <w:pPr>
        <w:spacing w:after="200" w:line="276" w:lineRule="auto"/>
        <w:rPr>
          <w:rFonts w:eastAsia="Calibri"/>
          <w:b/>
        </w:rPr>
      </w:pPr>
    </w:p>
    <w:p w14:paraId="3D56DE81" w14:textId="77777777" w:rsidR="00DC1DD3" w:rsidRDefault="00DC1DD3" w:rsidP="000E07FA">
      <w:pPr>
        <w:spacing w:after="0" w:line="360" w:lineRule="auto"/>
        <w:rPr>
          <w:rFonts w:ascii="Times New Roman" w:hAnsi="Times New Roman" w:cs="Times New Roman"/>
          <w:b/>
          <w:bCs/>
          <w:spacing w:val="-10"/>
          <w:sz w:val="26"/>
          <w:szCs w:val="26"/>
          <w:shd w:val="clear" w:color="auto" w:fill="FFFFFF"/>
        </w:rPr>
      </w:pPr>
    </w:p>
    <w:p w14:paraId="51740AB2" w14:textId="77777777" w:rsidR="001C7BCC" w:rsidRDefault="001C7BCC" w:rsidP="002E3C2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  <w:lang w:val="en-US"/>
        </w:rPr>
      </w:pPr>
    </w:p>
    <w:p w14:paraId="48A2D0CE" w14:textId="77777777" w:rsidR="002E3C2C" w:rsidRPr="007D1A9A" w:rsidRDefault="002E3C2C" w:rsidP="002E3C2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</w:rPr>
      </w:pPr>
      <w:r w:rsidRPr="007D1A9A"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</w:rPr>
        <w:lastRenderedPageBreak/>
        <w:t>1.Пояснительная записка</w:t>
      </w:r>
    </w:p>
    <w:p w14:paraId="293155CA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1A9A">
        <w:rPr>
          <w:rFonts w:ascii="Times New Roman" w:hAnsi="Times New Roman" w:cs="Times New Roman"/>
          <w:sz w:val="24"/>
          <w:szCs w:val="24"/>
        </w:rPr>
        <w:t>Рабочая программа по биологии в 9 классе составлена на основе учебной программы специальных (коррекционных) общеобразовательных учреждений VIII вида под редакцией В.В.Воронковой,</w:t>
      </w:r>
      <w:r w:rsidRPr="007D1A9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1A9A">
        <w:rPr>
          <w:rFonts w:ascii="Times New Roman" w:hAnsi="Times New Roman" w:cs="Times New Roman"/>
          <w:sz w:val="24"/>
          <w:szCs w:val="24"/>
        </w:rPr>
        <w:t>«Программы специальных (коррекционных) общеобразовательных учреждений VIII вида 5-9 классы, сборник 1», ГИЗ «Владос», Москва, 2000г. и допущена Министерством образования Российской Федерации</w:t>
      </w:r>
      <w:r w:rsidRPr="007D1A9A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общеобразовательных классов составлена на основании следующих нормативно-правовых документов:</w:t>
      </w:r>
    </w:p>
    <w:p w14:paraId="64B4EFE3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1A9A">
        <w:rPr>
          <w:rFonts w:ascii="Times New Roman" w:hAnsi="Times New Roman" w:cs="Times New Roman"/>
          <w:sz w:val="24"/>
          <w:szCs w:val="24"/>
          <w:lang w:eastAsia="ru-RU"/>
        </w:rPr>
        <w:t>- Федерального закона «Об образовании в Российской Федерации» от 29.12.2012 № 273-ФЗ;</w:t>
      </w:r>
    </w:p>
    <w:p w14:paraId="0C63B893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1A9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D1A9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(базовый уровень), утвержденного приказом Министерства образования и науки РФ от 05.03. 2004 г. № 1089 (ред. от 31.01.2012г.)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68ACA276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1A9A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</w:t>
      </w:r>
      <w:smartTag w:uri="urn:schemas-microsoft-com:office:smarttags" w:element="metricconverter">
        <w:smartTagPr>
          <w:attr w:name="ProductID" w:val="2014 г"/>
        </w:smartTagPr>
        <w:r w:rsidRPr="007D1A9A">
          <w:rPr>
            <w:rFonts w:ascii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D1A9A">
        <w:rPr>
          <w:rFonts w:ascii="Times New Roman" w:hAnsi="Times New Roman" w:cs="Times New Roman"/>
          <w:sz w:val="24"/>
          <w:szCs w:val="24"/>
          <w:lang w:eastAsia="ru-RU"/>
        </w:rPr>
        <w:t>. № 253;</w:t>
      </w:r>
    </w:p>
    <w:p w14:paraId="41E17883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D1A9A">
        <w:rPr>
          <w:rFonts w:ascii="Times New Roman" w:hAnsi="Times New Roman" w:cs="Times New Roman"/>
          <w:sz w:val="24"/>
          <w:szCs w:val="24"/>
          <w:lang w:eastAsia="ru-RU"/>
        </w:rPr>
        <w:t>- Устава МАОУ «Кутарбитская СОШ»;</w:t>
      </w:r>
    </w:p>
    <w:p w14:paraId="01D905CC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7D1A9A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следующий </w:t>
      </w:r>
      <w:r w:rsidRPr="007D1A9A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</w:t>
      </w:r>
      <w:proofErr w:type="spellStart"/>
      <w:r w:rsidRPr="007D1A9A">
        <w:rPr>
          <w:rFonts w:ascii="Times New Roman" w:hAnsi="Times New Roman" w:cs="Times New Roman"/>
          <w:sz w:val="24"/>
          <w:szCs w:val="24"/>
        </w:rPr>
        <w:t>Е.Н.Соломина</w:t>
      </w:r>
      <w:proofErr w:type="spellEnd"/>
      <w:r w:rsidRPr="007D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A9A">
        <w:rPr>
          <w:rFonts w:ascii="Times New Roman" w:hAnsi="Times New Roman" w:cs="Times New Roman"/>
          <w:sz w:val="24"/>
          <w:szCs w:val="24"/>
        </w:rPr>
        <w:t>Т.В.Шевырева</w:t>
      </w:r>
      <w:proofErr w:type="spellEnd"/>
      <w:r w:rsidRPr="007D1A9A">
        <w:rPr>
          <w:rFonts w:ascii="Times New Roman" w:hAnsi="Times New Roman" w:cs="Times New Roman"/>
          <w:sz w:val="24"/>
          <w:szCs w:val="24"/>
        </w:rPr>
        <w:t xml:space="preserve"> Человек. Учебник для общеобразовательных организаций, реализующих адаптированные основные общеобразовательные программы-М.: Просвщение,2018. -239с: ил.</w:t>
      </w:r>
    </w:p>
    <w:p w14:paraId="7DC00C2B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7D1A9A">
        <w:rPr>
          <w:rFonts w:ascii="Times New Roman" w:hAnsi="Times New Roman" w:cs="Times New Roman"/>
          <w:sz w:val="24"/>
          <w:szCs w:val="24"/>
        </w:rPr>
        <w:t>Рабочая программа по биологии в 9 классе составлена с учётом особенностей познавательной деятельности обучающихся и способствует их умственному развитию.</w:t>
      </w:r>
    </w:p>
    <w:p w14:paraId="4B9FBC24" w14:textId="77777777" w:rsidR="002E3C2C" w:rsidRPr="00C45002" w:rsidRDefault="002E3C2C" w:rsidP="00C4500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002">
        <w:rPr>
          <w:rFonts w:ascii="Times New Roman" w:hAnsi="Times New Roman" w:cs="Times New Roman"/>
          <w:i/>
          <w:sz w:val="24"/>
          <w:szCs w:val="24"/>
        </w:rPr>
        <w:t>Общие цели образования по предмету</w:t>
      </w:r>
    </w:p>
    <w:p w14:paraId="0BCDBEB9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Основными задачами преподавания биологии являются:</w:t>
      </w:r>
    </w:p>
    <w:p w14:paraId="6F1A81D1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сообщение учащимся знаний об основных элементах нежи</w:t>
      </w:r>
      <w:r w:rsidRPr="007D1A9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вой природы (воде, воздухе, полезных ископаемых, почве) и живой</w:t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7D1A9A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природы (о строении и жизни растений и животных, а также об орга</w:t>
      </w:r>
      <w:r w:rsidRPr="007D1A9A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низме человека и его здоровье);</w:t>
      </w:r>
    </w:p>
    <w:p w14:paraId="66F31B1F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формирование правильного понимания таких природных яв</w:t>
      </w: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t>лений, как дождь, снег, ветер, туман, осень, зима, весна, лето в жиз</w:t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 </w:t>
      </w:r>
      <w:proofErr w:type="gramEnd"/>
    </w:p>
    <w:p w14:paraId="17645931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растений и животных;</w:t>
      </w:r>
    </w:p>
    <w:p w14:paraId="7FBE79F9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проведение через весь курс экологического воспитания (рас</w:t>
      </w: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смотрения окружающей природы как комплекса условий, </w:t>
      </w:r>
      <w:proofErr w:type="spellStart"/>
      <w:proofErr w:type="gramStart"/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необхо</w:t>
      </w:r>
      <w:proofErr w:type="spellEnd"/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proofErr w:type="spellStart"/>
      <w:r w:rsidRPr="007D1A9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димых</w:t>
      </w:r>
      <w:proofErr w:type="spellEnd"/>
      <w:proofErr w:type="gramEnd"/>
      <w:r w:rsidRPr="007D1A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для жизни всех растений, грибов, животных и людей), бе</w:t>
      </w:r>
      <w:r w:rsidRPr="007D1A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режного отношения к природе;</w:t>
      </w:r>
    </w:p>
    <w:p w14:paraId="495A491B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первоначальное ознакомление с приемами выращивания не</w:t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которых растений (комнатных и на школьном участке) и ухода за</w:t>
      </w:r>
      <w:r w:rsidRPr="007D1A9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ними; с некоторыми животными, которых можно содержать дома </w:t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в школьном уголке природы;</w:t>
      </w:r>
    </w:p>
    <w:p w14:paraId="27B37032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привитие навыков, способствующих сохранению и укрепле</w:t>
      </w: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нию здоровья человека.</w:t>
      </w:r>
    </w:p>
    <w:p w14:paraId="7A821226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bCs/>
          <w:spacing w:val="-10"/>
          <w:sz w:val="24"/>
          <w:szCs w:val="24"/>
          <w:shd w:val="clear" w:color="auto" w:fill="FFFFFF"/>
        </w:rPr>
      </w:pPr>
    </w:p>
    <w:p w14:paraId="6AFF2F1E" w14:textId="77777777" w:rsidR="002E3C2C" w:rsidRPr="00C45002" w:rsidRDefault="002E3C2C" w:rsidP="00C45002">
      <w:pPr>
        <w:pStyle w:val="a5"/>
        <w:jc w:val="center"/>
        <w:rPr>
          <w:rFonts w:ascii="Times New Roman" w:hAnsi="Times New Roman" w:cs="Times New Roman"/>
          <w:bCs/>
          <w:i/>
          <w:spacing w:val="-10"/>
          <w:sz w:val="24"/>
          <w:szCs w:val="24"/>
          <w:shd w:val="clear" w:color="auto" w:fill="FFFFFF"/>
        </w:rPr>
      </w:pPr>
      <w:r w:rsidRPr="00C45002">
        <w:rPr>
          <w:rFonts w:ascii="Times New Roman" w:hAnsi="Times New Roman" w:cs="Times New Roman"/>
          <w:bCs/>
          <w:i/>
          <w:spacing w:val="-10"/>
          <w:sz w:val="24"/>
          <w:szCs w:val="24"/>
          <w:shd w:val="clear" w:color="auto" w:fill="FFFFFF"/>
        </w:rPr>
        <w:t>Место учебного предмета в учебном плане</w:t>
      </w:r>
    </w:p>
    <w:p w14:paraId="5ABF80B7" w14:textId="77777777" w:rsidR="002E3C2C" w:rsidRPr="007D1A9A" w:rsidRDefault="002E3C2C" w:rsidP="007D1A9A">
      <w:pPr>
        <w:pStyle w:val="a5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 w:rsidRPr="007D1A9A">
        <w:rPr>
          <w:rFonts w:ascii="Times New Roman" w:eastAsia="SymbolMT" w:hAnsi="Times New Roman" w:cs="Times New Roman"/>
          <w:spacing w:val="-10"/>
          <w:sz w:val="24"/>
          <w:szCs w:val="24"/>
          <w:shd w:val="clear" w:color="auto" w:fill="FFFFFF"/>
        </w:rPr>
        <w:t>Согласно учебному плану на изучение</w:t>
      </w:r>
      <w:r w:rsidRPr="007D1A9A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предмета «биологии» в 9 классе отводится </w:t>
      </w:r>
      <w:r w:rsidRPr="007D1A9A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softHyphen/>
        <w:t>34 часа. Количество часов в неделю на изучение предмета согласно программе- 1 ч в неделю.</w:t>
      </w:r>
    </w:p>
    <w:p w14:paraId="6ABB818F" w14:textId="77777777" w:rsidR="002E3C2C" w:rsidRPr="007D1A9A" w:rsidRDefault="002E3C2C" w:rsidP="007D1A9A">
      <w:pPr>
        <w:pStyle w:val="a5"/>
        <w:rPr>
          <w:rFonts w:ascii="Times New Roman" w:eastAsia="SymbolMT" w:hAnsi="Times New Roman" w:cs="Times New Roman"/>
          <w:sz w:val="24"/>
          <w:szCs w:val="24"/>
        </w:rPr>
      </w:pPr>
      <w:bookmarkStart w:id="0" w:name="_GoBack"/>
      <w:bookmarkEnd w:id="0"/>
    </w:p>
    <w:p w14:paraId="36663D5E" w14:textId="77777777" w:rsidR="002E3C2C" w:rsidRPr="007D1A9A" w:rsidRDefault="002E3C2C" w:rsidP="007D1A9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bCs/>
          <w:sz w:val="24"/>
          <w:szCs w:val="24"/>
        </w:rPr>
        <w:t>2.Основное содержание обучения.</w:t>
      </w:r>
    </w:p>
    <w:p w14:paraId="46F40F42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программе 9 класса предусматривается сообщение элементар</w:t>
      </w:r>
      <w:r w:rsidRPr="007D1A9A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ных сведений о строении и жизнедеятельности основных органов и </w:t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целом всего организма человека. Учащиеся знакомятся с ним и с теми условиями, которые благоприятствуют или вредят нормаль</w:t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ной его жизнедеятельности. </w:t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 связи с изучением организма челове</w:t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ка учащимся сообщаются сведения о том, как важно правильно пи</w:t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таться, соблюдать требования гигиены, как уберечь себя от зараз</w:t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D1A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ных болезней; какой вред здоровью наносят курение, употребление </w:t>
      </w:r>
      <w:r w:rsidRPr="007D1A9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спиртных напитков и наркотиков, а также токсикомания.</w:t>
      </w:r>
    </w:p>
    <w:p w14:paraId="1BFA2308" w14:textId="77777777" w:rsidR="007D1A9A" w:rsidRPr="007D1A9A" w:rsidRDefault="007D1A9A" w:rsidP="007D1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изучении программного материала обращается внимание </w:t>
      </w:r>
      <w:r w:rsidRPr="007D1A9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учащихся на значение физической культуры и спорта для здоровья </w:t>
      </w:r>
      <w:r w:rsidRPr="007D1A9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закаливания организма и для нормальной его жизнедеятельности.</w:t>
      </w:r>
    </w:p>
    <w:p w14:paraId="0B4D00A4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Введение </w:t>
      </w: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r w:rsidR="00FB69E7" w:rsidRPr="007D1A9A">
        <w:rPr>
          <w:rFonts w:ascii="Times New Roman" w:eastAsia="Times New Roman" w:hAnsi="Times New Roman" w:cs="Times New Roman"/>
          <w:b/>
          <w:sz w:val="24"/>
          <w:szCs w:val="24"/>
        </w:rPr>
        <w:t>1ч</w:t>
      </w: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14:paraId="241E3D9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обзор организма ч</w:t>
      </w:r>
      <w:r w:rsidR="00FB69E7"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еловека-1ч</w:t>
      </w:r>
    </w:p>
    <w:p w14:paraId="372E860E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Общее знакомство с организмом человека. Краткие сведения о строении клеток и тканей человека. Органы и системы органов (</w:t>
      </w:r>
      <w:proofErr w:type="spellStart"/>
      <w:r w:rsidRPr="007D1A9A">
        <w:rPr>
          <w:rFonts w:ascii="Times New Roman" w:eastAsia="Times New Roman" w:hAnsi="Times New Roman" w:cs="Times New Roman"/>
          <w:sz w:val="24"/>
          <w:szCs w:val="24"/>
        </w:rPr>
        <w:t>опрно</w:t>
      </w:r>
      <w:proofErr w:type="spellEnd"/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– двигательная, пищеварительная, кровеносная, выделительная, дыхательная, нервная и органы чувств). </w:t>
      </w:r>
    </w:p>
    <w:p w14:paraId="0ED98EA5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>Опорно</w:t>
      </w:r>
      <w:proofErr w:type="spellEnd"/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двигательная система</w:t>
      </w:r>
      <w:r w:rsidR="00FB69E7"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-5ч</w:t>
      </w: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B421553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Значение </w:t>
      </w:r>
      <w:proofErr w:type="spellStart"/>
      <w:r w:rsidRPr="007D1A9A">
        <w:rPr>
          <w:rFonts w:ascii="Times New Roman" w:eastAsia="Times New Roman" w:hAnsi="Times New Roman" w:cs="Times New Roman"/>
          <w:sz w:val="24"/>
          <w:szCs w:val="24"/>
        </w:rPr>
        <w:t>опорно</w:t>
      </w:r>
      <w:proofErr w:type="spellEnd"/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– двигательной системы. Состав и строение костей. Скелет человека. Соединение костей (подвижное и неподвижное). Первая помощь при ушибах, растяжении связок, вывихах суставов и переломах костей.</w:t>
      </w:r>
    </w:p>
    <w:p w14:paraId="4138F2A2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развитие плоскостопия</w:t>
      </w:r>
      <w:proofErr w:type="gramStart"/>
      <w:r w:rsidRPr="007D1A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D1A9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1A9A">
        <w:rPr>
          <w:rFonts w:ascii="Times New Roman" w:eastAsia="Times New Roman" w:hAnsi="Times New Roman" w:cs="Times New Roman"/>
          <w:sz w:val="24"/>
          <w:szCs w:val="24"/>
        </w:rPr>
        <w:t>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</w:t>
      </w:r>
    </w:p>
    <w:p w14:paraId="40C116C1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«Строение костей»</w:t>
      </w:r>
    </w:p>
    <w:p w14:paraId="4A92C52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«Скелет человека»</w:t>
      </w:r>
    </w:p>
    <w:p w14:paraId="7BA2373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 Опыты, демонстрирующие статическую и динамическую нагрузки на мышцы; свойства декальцинированных и прокаленных костей. </w:t>
      </w:r>
    </w:p>
    <w:p w14:paraId="192E29B5" w14:textId="77777777" w:rsidR="002E3C2C" w:rsidRPr="007D1A9A" w:rsidRDefault="00FB69E7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Кровь и кровообращение-6ч</w:t>
      </w:r>
      <w:r w:rsidR="002E3C2C"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B02B2B0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8DCAA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 – сосудистых заболеваний. Первая помощь при кровотечении. Отрицательное влияние никотина и алкоголя на сердце и сосуды (через кровеносную систему – на весь организм). -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</w:t>
      </w:r>
    </w:p>
    <w:p w14:paraId="47A5264A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Тест «З</w:t>
      </w:r>
      <w:r w:rsidR="0043779A" w:rsidRPr="007D1A9A">
        <w:rPr>
          <w:rFonts w:ascii="Times New Roman" w:eastAsia="Times New Roman" w:hAnsi="Times New Roman" w:cs="Times New Roman"/>
          <w:sz w:val="24"/>
          <w:szCs w:val="24"/>
        </w:rPr>
        <w:t>начение крови»</w:t>
      </w:r>
      <w:r w:rsidR="0043779A" w:rsidRPr="007D1A9A">
        <w:rPr>
          <w:rFonts w:ascii="Times New Roman" w:eastAsia="Times New Roman" w:hAnsi="Times New Roman" w:cs="Times New Roman"/>
          <w:sz w:val="24"/>
          <w:szCs w:val="24"/>
        </w:rPr>
        <w:tab/>
      </w:r>
      <w:r w:rsidR="0043779A" w:rsidRPr="007D1A9A">
        <w:rPr>
          <w:rFonts w:ascii="Times New Roman" w:eastAsia="Times New Roman" w:hAnsi="Times New Roman" w:cs="Times New Roman"/>
          <w:sz w:val="24"/>
          <w:szCs w:val="24"/>
        </w:rPr>
        <w:tab/>
      </w:r>
      <w:r w:rsidR="0043779A" w:rsidRPr="007D1A9A">
        <w:rPr>
          <w:rFonts w:ascii="Times New Roman" w:eastAsia="Times New Roman" w:hAnsi="Times New Roman" w:cs="Times New Roman"/>
          <w:sz w:val="24"/>
          <w:szCs w:val="24"/>
        </w:rPr>
        <w:tab/>
      </w:r>
      <w:r w:rsidRPr="007D1A9A">
        <w:rPr>
          <w:rFonts w:ascii="Times New Roman" w:eastAsia="Times New Roman" w:hAnsi="Times New Roman" w:cs="Times New Roman"/>
          <w:sz w:val="24"/>
          <w:szCs w:val="24"/>
        </w:rPr>
        <w:t>Тест «Кровообращение»</w:t>
      </w:r>
    </w:p>
    <w:p w14:paraId="25BABDC0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работы</w:t>
      </w:r>
    </w:p>
    <w:p w14:paraId="080E3290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Микроскопическое строение крови.</w:t>
      </w:r>
    </w:p>
    <w:p w14:paraId="23B6808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Подсчет частоты пульса в спокойном состоянии и после ряда физических упражнений (приседания, прыжки, бег). </w:t>
      </w:r>
    </w:p>
    <w:p w14:paraId="2B6E6A94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Практическая работа№1 «Оказание первой помощи»</w:t>
      </w:r>
    </w:p>
    <w:p w14:paraId="45FB82F0" w14:textId="77777777" w:rsidR="002E3C2C" w:rsidRPr="007D1A9A" w:rsidRDefault="00FB69E7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Дыхательная система-3ч</w:t>
      </w:r>
    </w:p>
    <w:p w14:paraId="5CDAFC7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14:paraId="5815364E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работа№3 «Состав вдыхаемого и выдыхаемого воздух </w:t>
      </w:r>
    </w:p>
    <w:p w14:paraId="40D12195" w14:textId="77777777" w:rsidR="002E3C2C" w:rsidRPr="007D1A9A" w:rsidRDefault="00FB69E7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Пищеварительная система-6ч</w:t>
      </w:r>
      <w:r w:rsidR="002E3C2C"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202236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</w:t>
      </w:r>
      <w:proofErr w:type="spellStart"/>
      <w:r w:rsidRPr="007D1A9A">
        <w:rPr>
          <w:rFonts w:ascii="Times New Roman" w:eastAsia="Times New Roman" w:hAnsi="Times New Roman" w:cs="Times New Roman"/>
          <w:sz w:val="24"/>
          <w:szCs w:val="24"/>
        </w:rPr>
        <w:t>желудочно</w:t>
      </w:r>
      <w:proofErr w:type="spellEnd"/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– кишечных заболеваний, </w:t>
      </w:r>
      <w:r w:rsidRPr="007D1A9A">
        <w:rPr>
          <w:rFonts w:ascii="Times New Roman" w:eastAsia="Times New Roman" w:hAnsi="Times New Roman" w:cs="Times New Roman"/>
          <w:sz w:val="24"/>
          <w:szCs w:val="24"/>
        </w:rPr>
        <w:lastRenderedPageBreak/>
        <w:t>пищевых отравлений и глистных заражений. -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-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</w:t>
      </w:r>
    </w:p>
    <w:p w14:paraId="1714EAD5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Тест «Значение витаминов» </w:t>
      </w:r>
    </w:p>
    <w:p w14:paraId="18819AA3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Тест «Пищеварение человека» </w:t>
      </w:r>
    </w:p>
    <w:p w14:paraId="3F162DF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Лабораторная работа №4«Обнаружение крахмала в хлебе и картофеле»</w:t>
      </w:r>
    </w:p>
    <w:p w14:paraId="50EE32E6" w14:textId="77777777" w:rsidR="002E3C2C" w:rsidRPr="007D1A9A" w:rsidRDefault="00FB69E7" w:rsidP="007D1A9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>Выделение-1ч</w:t>
      </w:r>
    </w:p>
    <w:p w14:paraId="5D23770C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Органы мочевыделительной системы, их значение. Внешнее строение почек и расположение в организме. Предупреждение почечных заболеваний. </w:t>
      </w:r>
    </w:p>
    <w:p w14:paraId="349AEAD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Тест «Выделительная система человека </w:t>
      </w:r>
    </w:p>
    <w:p w14:paraId="36310284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Проверочная работа «Значение кожи для человека»</w:t>
      </w:r>
    </w:p>
    <w:p w14:paraId="113A60D1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Кожа-</w:t>
      </w:r>
      <w:r w:rsidR="00FB69E7"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B69E7" w:rsidRPr="007D1A9A">
        <w:rPr>
          <w:rFonts w:ascii="Times New Roman" w:eastAsia="Times New Roman" w:hAnsi="Times New Roman" w:cs="Times New Roman"/>
          <w:sz w:val="24"/>
          <w:szCs w:val="24"/>
        </w:rPr>
        <w:t>2ч</w:t>
      </w: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0E3C2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Кожа человека и ее значение как органа защиты организма, осязание,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солнечном ударах, ожогах и обморожении. -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</w:t>
      </w:r>
    </w:p>
    <w:p w14:paraId="424E34EF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D519C26" w14:textId="77777777" w:rsidR="002E3C2C" w:rsidRPr="007D1A9A" w:rsidRDefault="00FB69E7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Нервная система-3ч</w:t>
      </w:r>
    </w:p>
    <w:p w14:paraId="4EE04A2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14:paraId="0D8986AC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Тест «Значение нервной системы»</w:t>
      </w:r>
    </w:p>
    <w:p w14:paraId="7000396A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Тест «Гигиена нервной системы</w:t>
      </w:r>
    </w:p>
    <w:p w14:paraId="53A79BE8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Практическая работа №2«Гигиена нервной системы»</w:t>
      </w:r>
    </w:p>
    <w:p w14:paraId="6014EB9F" w14:textId="77777777" w:rsidR="002E3C2C" w:rsidRPr="007D1A9A" w:rsidRDefault="00FB69E7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Органы чувств-3ч</w:t>
      </w:r>
      <w:r w:rsidR="002E3C2C"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DA01286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Значение органов чувств. Строение, функции, гигиена органа зрения. Строение органа слуха. Предупреждение нарушения слуха. </w:t>
      </w: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Органы обоняния и вкуса.</w:t>
      </w:r>
    </w:p>
    <w:p w14:paraId="20F3576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Тест «Органы чувств человека»</w:t>
      </w:r>
    </w:p>
    <w:p w14:paraId="326CD12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Практическая работа№3 «Гигиена органов зрения»</w:t>
      </w:r>
    </w:p>
    <w:p w14:paraId="13A08AA1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 №4«Гигиена органов слуха»</w:t>
      </w:r>
    </w:p>
    <w:p w14:paraId="10F30494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>Охрана здоровья че</w:t>
      </w:r>
      <w:r w:rsidR="00FB69E7" w:rsidRPr="007D1A9A">
        <w:rPr>
          <w:rFonts w:ascii="Times New Roman" w:eastAsia="Times New Roman" w:hAnsi="Times New Roman" w:cs="Times New Roman"/>
          <w:b/>
          <w:sz w:val="24"/>
          <w:szCs w:val="24"/>
        </w:rPr>
        <w:t>ловека в Российской Федерации -2ч</w:t>
      </w:r>
    </w:p>
    <w:p w14:paraId="56035D2F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</w:t>
      </w:r>
    </w:p>
    <w:p w14:paraId="5A1AAF7C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14:paraId="4CCB18F7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    Болезни цивилизации: герпес, онкология, ВИЧ – инфекция и др. меры профилактики. Проверочная работа «Охрана здоровья в России</w:t>
      </w:r>
      <w:proofErr w:type="gramStart"/>
      <w:r w:rsidRPr="007D1A9A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7D1A9A">
        <w:rPr>
          <w:rFonts w:ascii="Times New Roman" w:eastAsia="Times New Roman" w:hAnsi="Times New Roman" w:cs="Times New Roman"/>
          <w:sz w:val="24"/>
          <w:szCs w:val="24"/>
        </w:rPr>
        <w:t>роверочная работа «Охрана здоровья в России»</w:t>
      </w:r>
    </w:p>
    <w:p w14:paraId="26898B4E" w14:textId="2DFAAC33" w:rsidR="002E3C2C" w:rsidRPr="007D1A9A" w:rsidRDefault="00C45002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2E3C2C" w:rsidRPr="007D1A9A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уровню подготовки по предмету:</w:t>
      </w:r>
    </w:p>
    <w:p w14:paraId="05B2056F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Учащиеся должны знать:</w:t>
      </w:r>
    </w:p>
    <w:p w14:paraId="19871B7D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- название, строение и расположение основных органов организма человека;</w:t>
      </w:r>
    </w:p>
    <w:p w14:paraId="6F364BAC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- элементарное представление о функциях основных органов и их систем;</w:t>
      </w:r>
    </w:p>
    <w:p w14:paraId="1101E758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- влияние физических нагрузок на организм;</w:t>
      </w:r>
    </w:p>
    <w:p w14:paraId="1114D724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- вредное влияние курения и алкогольных напитков на организм;</w:t>
      </w:r>
    </w:p>
    <w:p w14:paraId="678E2E15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 xml:space="preserve">- основные санитарно – гигиенические правила. </w:t>
      </w:r>
    </w:p>
    <w:p w14:paraId="548AC9B3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 уметь:</w:t>
      </w:r>
    </w:p>
    <w:p w14:paraId="6B68AB58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14:paraId="29824E93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- соблюдать санитарно – гигиенические правила.</w:t>
      </w:r>
    </w:p>
    <w:p w14:paraId="59B6A007" w14:textId="77777777" w:rsidR="007D1A9A" w:rsidRDefault="007D1A9A" w:rsidP="007D1A9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0D1DC5" w14:textId="77777777" w:rsidR="002E3C2C" w:rsidRPr="007D1A9A" w:rsidRDefault="002E3C2C" w:rsidP="007D1A9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4.Тематическое распределение количества часов</w:t>
      </w:r>
    </w:p>
    <w:p w14:paraId="1D3BC32B" w14:textId="77777777" w:rsidR="002E3C2C" w:rsidRPr="007D1A9A" w:rsidRDefault="002E3C2C" w:rsidP="007D1A9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0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3"/>
        <w:gridCol w:w="1417"/>
        <w:gridCol w:w="2408"/>
        <w:gridCol w:w="3544"/>
        <w:gridCol w:w="3508"/>
      </w:tblGrid>
      <w:tr w:rsidR="002E3C2C" w:rsidRPr="007D1A9A" w14:paraId="749D8C4F" w14:textId="77777777" w:rsidTr="00172BF2">
        <w:tc>
          <w:tcPr>
            <w:tcW w:w="540" w:type="dxa"/>
          </w:tcPr>
          <w:p w14:paraId="18BB0FBB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B573ADF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3" w:type="dxa"/>
          </w:tcPr>
          <w:p w14:paraId="3C7A50DB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417" w:type="dxa"/>
          </w:tcPr>
          <w:p w14:paraId="3B7CC537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8" w:type="dxa"/>
          </w:tcPr>
          <w:p w14:paraId="3CA698C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и тестовые работы</w:t>
            </w:r>
          </w:p>
        </w:tc>
        <w:tc>
          <w:tcPr>
            <w:tcW w:w="3544" w:type="dxa"/>
          </w:tcPr>
          <w:p w14:paraId="5E402DA3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508" w:type="dxa"/>
          </w:tcPr>
          <w:p w14:paraId="5F239F27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E3C2C" w:rsidRPr="007D1A9A" w14:paraId="4D6D7A61" w14:textId="77777777" w:rsidTr="00172BF2">
        <w:tc>
          <w:tcPr>
            <w:tcW w:w="540" w:type="dxa"/>
          </w:tcPr>
          <w:p w14:paraId="5B1C972D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</w:tcPr>
          <w:p w14:paraId="72E08983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14:paraId="2B086392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7BE0B0FA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5F257F6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6D255CFE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16F48E77" w14:textId="77777777" w:rsidTr="00172BF2">
        <w:tc>
          <w:tcPr>
            <w:tcW w:w="540" w:type="dxa"/>
          </w:tcPr>
          <w:p w14:paraId="7BFCA9AF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dxa"/>
          </w:tcPr>
          <w:p w14:paraId="2706A59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1417" w:type="dxa"/>
          </w:tcPr>
          <w:p w14:paraId="450B9E59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69C685E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00C23B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6CC32F25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77BDF951" w14:textId="77777777" w:rsidTr="00172BF2">
        <w:tc>
          <w:tcPr>
            <w:tcW w:w="540" w:type="dxa"/>
          </w:tcPr>
          <w:p w14:paraId="3F0A1B43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</w:tcPr>
          <w:p w14:paraId="01C49D61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двигательная система</w:t>
            </w:r>
          </w:p>
        </w:tc>
        <w:tc>
          <w:tcPr>
            <w:tcW w:w="1417" w:type="dxa"/>
          </w:tcPr>
          <w:p w14:paraId="6ED64304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2CD5D3D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«Строение костей»</w:t>
            </w:r>
          </w:p>
          <w:p w14:paraId="222B9793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«Скелет человека»</w:t>
            </w:r>
          </w:p>
        </w:tc>
        <w:tc>
          <w:tcPr>
            <w:tcW w:w="3544" w:type="dxa"/>
          </w:tcPr>
          <w:p w14:paraId="7D62A10A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4BC8F724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707FB1D5" w14:textId="77777777" w:rsidTr="00172BF2">
        <w:tc>
          <w:tcPr>
            <w:tcW w:w="540" w:type="dxa"/>
          </w:tcPr>
          <w:p w14:paraId="4E127F14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36A1F66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кровообращение. Сердечно – сосудистая система.</w:t>
            </w:r>
          </w:p>
        </w:tc>
        <w:tc>
          <w:tcPr>
            <w:tcW w:w="1417" w:type="dxa"/>
          </w:tcPr>
          <w:p w14:paraId="7E76F34E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3460FD62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«Значение крови»</w:t>
            </w:r>
          </w:p>
          <w:p w14:paraId="07E570CC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«Кровообращение»</w:t>
            </w:r>
          </w:p>
        </w:tc>
        <w:tc>
          <w:tcPr>
            <w:tcW w:w="3544" w:type="dxa"/>
          </w:tcPr>
          <w:p w14:paraId="0824ED92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работа№1 «Микроскопическое строение крови». Лабораторная работа№2 «Подсчет частоты пульса» </w:t>
            </w:r>
          </w:p>
          <w:p w14:paraId="0BBABB01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15A4DB5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работа№1 «Оказание первой помощи»</w:t>
            </w:r>
          </w:p>
        </w:tc>
      </w:tr>
      <w:tr w:rsidR="002E3C2C" w:rsidRPr="007D1A9A" w14:paraId="78240B12" w14:textId="77777777" w:rsidTr="00172BF2">
        <w:tc>
          <w:tcPr>
            <w:tcW w:w="540" w:type="dxa"/>
          </w:tcPr>
          <w:p w14:paraId="6DD623AC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4B2381E2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417" w:type="dxa"/>
          </w:tcPr>
          <w:p w14:paraId="2C3A9372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5E3735CF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718254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работа№3 «Состав вдыхаемого и выдыхаемого воздух</w:t>
            </w:r>
          </w:p>
        </w:tc>
        <w:tc>
          <w:tcPr>
            <w:tcW w:w="3508" w:type="dxa"/>
          </w:tcPr>
          <w:p w14:paraId="445B284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0615C3AE" w14:textId="77777777" w:rsidTr="00172BF2">
        <w:tc>
          <w:tcPr>
            <w:tcW w:w="540" w:type="dxa"/>
          </w:tcPr>
          <w:p w14:paraId="19C999FE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662560D7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17" w:type="dxa"/>
          </w:tcPr>
          <w:p w14:paraId="43010174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18A1A7D1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«Значение витаминов» </w:t>
            </w:r>
          </w:p>
          <w:p w14:paraId="0CAFCD41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«Пищеварение человека»</w:t>
            </w:r>
          </w:p>
        </w:tc>
        <w:tc>
          <w:tcPr>
            <w:tcW w:w="3544" w:type="dxa"/>
          </w:tcPr>
          <w:p w14:paraId="4F61DF4C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№4«Обнаружение крахмала в хлебе и картофеле»</w:t>
            </w:r>
          </w:p>
        </w:tc>
        <w:tc>
          <w:tcPr>
            <w:tcW w:w="3508" w:type="dxa"/>
          </w:tcPr>
          <w:p w14:paraId="78C058A6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229A059B" w14:textId="77777777" w:rsidTr="00172BF2">
        <w:tc>
          <w:tcPr>
            <w:tcW w:w="540" w:type="dxa"/>
          </w:tcPr>
          <w:p w14:paraId="0C00A8EE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105D6737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Выделение.</w:t>
            </w:r>
          </w:p>
        </w:tc>
        <w:tc>
          <w:tcPr>
            <w:tcW w:w="1417" w:type="dxa"/>
          </w:tcPr>
          <w:p w14:paraId="6A4D57A9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3428CE74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«Выделительная </w:t>
            </w: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человека </w:t>
            </w:r>
          </w:p>
        </w:tc>
        <w:tc>
          <w:tcPr>
            <w:tcW w:w="3544" w:type="dxa"/>
          </w:tcPr>
          <w:p w14:paraId="1C850CBD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374664E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74B43B07" w14:textId="77777777" w:rsidTr="00172BF2">
        <w:tc>
          <w:tcPr>
            <w:tcW w:w="540" w:type="dxa"/>
          </w:tcPr>
          <w:p w14:paraId="09D5BF5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681915C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1417" w:type="dxa"/>
          </w:tcPr>
          <w:p w14:paraId="2565A2ED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7282EF2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«Значение кожи для человека»</w:t>
            </w:r>
          </w:p>
        </w:tc>
        <w:tc>
          <w:tcPr>
            <w:tcW w:w="3544" w:type="dxa"/>
          </w:tcPr>
          <w:p w14:paraId="6B9DD36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20C3056F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599FD0F7" w14:textId="77777777" w:rsidTr="00172BF2">
        <w:tc>
          <w:tcPr>
            <w:tcW w:w="540" w:type="dxa"/>
          </w:tcPr>
          <w:p w14:paraId="4149753A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3A230B5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417" w:type="dxa"/>
          </w:tcPr>
          <w:p w14:paraId="6D75BC59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58C79CB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«Значение нервной системы» </w:t>
            </w:r>
          </w:p>
          <w:p w14:paraId="7CD2FD9A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«Гигиена нервной системы</w:t>
            </w:r>
          </w:p>
        </w:tc>
        <w:tc>
          <w:tcPr>
            <w:tcW w:w="3544" w:type="dxa"/>
          </w:tcPr>
          <w:p w14:paraId="4557EBD7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58FF6A5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№2«Гигиена нервной системы»</w:t>
            </w:r>
          </w:p>
        </w:tc>
      </w:tr>
      <w:tr w:rsidR="002E3C2C" w:rsidRPr="007D1A9A" w14:paraId="237C4E9E" w14:textId="77777777" w:rsidTr="00172BF2">
        <w:tc>
          <w:tcPr>
            <w:tcW w:w="540" w:type="dxa"/>
          </w:tcPr>
          <w:p w14:paraId="63207E80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70A1EE7B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417" w:type="dxa"/>
          </w:tcPr>
          <w:p w14:paraId="0F46D9CD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2C1E3D5A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«Органы чувств человека»</w:t>
            </w:r>
          </w:p>
        </w:tc>
        <w:tc>
          <w:tcPr>
            <w:tcW w:w="3544" w:type="dxa"/>
          </w:tcPr>
          <w:p w14:paraId="1F248229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56A217EA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работа№3 «Гигиена органов зрения» Практическая работа №4«Гигиена органов слуха»</w:t>
            </w:r>
          </w:p>
        </w:tc>
      </w:tr>
      <w:tr w:rsidR="002E3C2C" w:rsidRPr="007D1A9A" w14:paraId="259B95F3" w14:textId="77777777" w:rsidTr="00172BF2">
        <w:tc>
          <w:tcPr>
            <w:tcW w:w="540" w:type="dxa"/>
          </w:tcPr>
          <w:p w14:paraId="72E0B85F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320DFE76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в России.</w:t>
            </w:r>
          </w:p>
        </w:tc>
        <w:tc>
          <w:tcPr>
            <w:tcW w:w="1417" w:type="dxa"/>
          </w:tcPr>
          <w:p w14:paraId="5DE7C8B6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200BD1C6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«Охрана здоровья в России»</w:t>
            </w:r>
          </w:p>
        </w:tc>
        <w:tc>
          <w:tcPr>
            <w:tcW w:w="3544" w:type="dxa"/>
          </w:tcPr>
          <w:p w14:paraId="007B62BD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14:paraId="18879CEB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C2C" w:rsidRPr="007D1A9A" w14:paraId="6C460C85" w14:textId="77777777" w:rsidTr="00172BF2">
        <w:trPr>
          <w:trHeight w:val="524"/>
        </w:trPr>
        <w:tc>
          <w:tcPr>
            <w:tcW w:w="540" w:type="dxa"/>
          </w:tcPr>
          <w:p w14:paraId="5CD4618E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5AAF77B6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189071AA" w14:textId="77777777" w:rsidR="002E3C2C" w:rsidRPr="007D1A9A" w:rsidRDefault="00FB69E7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8" w:type="dxa"/>
          </w:tcPr>
          <w:p w14:paraId="7865337D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Тест-10, проверочные работы-2.</w:t>
            </w:r>
          </w:p>
        </w:tc>
        <w:tc>
          <w:tcPr>
            <w:tcW w:w="3544" w:type="dxa"/>
          </w:tcPr>
          <w:p w14:paraId="5D752D1B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</w:tcPr>
          <w:p w14:paraId="735057D2" w14:textId="77777777" w:rsidR="002E3C2C" w:rsidRPr="007D1A9A" w:rsidRDefault="002E3C2C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292B78B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98394C" w14:textId="77777777" w:rsidR="002E3C2C" w:rsidRPr="007D1A9A" w:rsidRDefault="002E3C2C" w:rsidP="00C4500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>5.Список рекомендуемой учебно-методической литературы:</w:t>
      </w:r>
    </w:p>
    <w:p w14:paraId="17DADE5F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>Учебники:</w:t>
      </w:r>
    </w:p>
    <w:p w14:paraId="42919A1C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sz w:val="24"/>
          <w:szCs w:val="24"/>
        </w:rPr>
        <w:t>1.Е.Н.Соломина,Т.В.ШевыреваЧеловек</w:t>
      </w:r>
      <w:proofErr w:type="gramStart"/>
      <w:r w:rsidRPr="007D1A9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D1A9A">
        <w:rPr>
          <w:rFonts w:ascii="Times New Roman" w:eastAsia="Times New Roman" w:hAnsi="Times New Roman" w:cs="Times New Roman"/>
          <w:sz w:val="24"/>
          <w:szCs w:val="24"/>
        </w:rPr>
        <w:t>чебник для общеобразовательных организаций,реализующихадаптированные основные общеобразовательные программы-М.: Просвщение,2018.-239с:ил.</w:t>
      </w:r>
    </w:p>
    <w:p w14:paraId="66D1F578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14:paraId="1FC2D982" w14:textId="77777777" w:rsidR="002E3C2C" w:rsidRPr="007D1A9A" w:rsidRDefault="002E3C2C" w:rsidP="007D1A9A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A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1.http://tana.ucoz.ru- современные уроки.</w:t>
      </w:r>
    </w:p>
    <w:p w14:paraId="111F0CB2" w14:textId="77777777" w:rsidR="002E3C2C" w:rsidRPr="007D1A9A" w:rsidRDefault="002E3C2C" w:rsidP="007D1A9A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A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2.http://pedsovet.su- методические материалы для уроков биологии</w:t>
      </w:r>
    </w:p>
    <w:p w14:paraId="6F36D28A" w14:textId="77777777" w:rsidR="002E3C2C" w:rsidRPr="007D1A9A" w:rsidRDefault="002E3C2C" w:rsidP="007D1A9A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A9A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hyperlink r:id="rId7" w:history="1">
        <w:r w:rsidRPr="007D1A9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http://fcior.edu.ru</w:t>
        </w:r>
      </w:hyperlink>
      <w:r w:rsidRPr="007D1A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коллекция электронных образовательных ресурсов нового поколения.</w:t>
      </w:r>
    </w:p>
    <w:p w14:paraId="2537FC15" w14:textId="77777777" w:rsidR="002E3C2C" w:rsidRPr="007D1A9A" w:rsidRDefault="002E3C2C" w:rsidP="007D1A9A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1A9A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hyperlink r:id="rId8" w:history="1">
        <w:r w:rsidRPr="007D1A9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http://school-collection.edu.ru.</w:t>
        </w:r>
        <w:r w:rsidRPr="007D1A9A">
          <w:rPr>
            <w:rFonts w:ascii="Times New Roman" w:eastAsia="Calibri" w:hAnsi="Times New Roman" w:cs="Times New Roman"/>
            <w:color w:val="315CAB"/>
            <w:sz w:val="24"/>
            <w:szCs w:val="24"/>
            <w:u w:val="single"/>
            <w:lang w:eastAsia="ru-RU"/>
          </w:rPr>
          <w:t>-</w:t>
        </w:r>
      </w:hyperlink>
      <w:r w:rsidRPr="007D1A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документы, презентации, электронные таблицы, видеоролики.</w:t>
      </w:r>
    </w:p>
    <w:p w14:paraId="6FCE8685" w14:textId="77777777" w:rsidR="002E3C2C" w:rsidRPr="007D1A9A" w:rsidRDefault="002E3C2C" w:rsidP="007D1A9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4F6E4" w14:textId="04ACE8C3" w:rsidR="00E31CE2" w:rsidRPr="007D1A9A" w:rsidRDefault="002B3C5D" w:rsidP="00C4500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9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E31CE2" w:rsidRPr="007D1A9A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42C074A6" w14:textId="77777777" w:rsidR="00E31CE2" w:rsidRPr="007D1A9A" w:rsidRDefault="00E31CE2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489"/>
        <w:gridCol w:w="1701"/>
      </w:tblGrid>
      <w:tr w:rsidR="004C50D1" w:rsidRPr="007D1A9A" w14:paraId="3A11A367" w14:textId="77777777" w:rsidTr="004C50D1">
        <w:tc>
          <w:tcPr>
            <w:tcW w:w="1134" w:type="dxa"/>
          </w:tcPr>
          <w:p w14:paraId="6C47ECD4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89" w:type="dxa"/>
          </w:tcPr>
          <w:p w14:paraId="1E5569C5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C75BA5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уроков</w:t>
            </w:r>
          </w:p>
        </w:tc>
        <w:tc>
          <w:tcPr>
            <w:tcW w:w="1701" w:type="dxa"/>
          </w:tcPr>
          <w:p w14:paraId="7413A1C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C50D1" w:rsidRPr="007D1A9A" w14:paraId="5362BAB8" w14:textId="77777777" w:rsidTr="004C50D1">
        <w:tc>
          <w:tcPr>
            <w:tcW w:w="1134" w:type="dxa"/>
          </w:tcPr>
          <w:p w14:paraId="51B676B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14:paraId="5FF6261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знаний о строении и  тканей организма</w:t>
            </w:r>
          </w:p>
        </w:tc>
        <w:tc>
          <w:tcPr>
            <w:tcW w:w="1701" w:type="dxa"/>
          </w:tcPr>
          <w:p w14:paraId="011F729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47C4FFC4" w14:textId="77777777" w:rsidTr="004C50D1">
        <w:tc>
          <w:tcPr>
            <w:tcW w:w="1134" w:type="dxa"/>
          </w:tcPr>
          <w:p w14:paraId="0DA2047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14:paraId="1B931743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человека среди млекопитающих. </w:t>
            </w:r>
          </w:p>
        </w:tc>
        <w:tc>
          <w:tcPr>
            <w:tcW w:w="1701" w:type="dxa"/>
          </w:tcPr>
          <w:p w14:paraId="74F035B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06B3DBC3" w14:textId="77777777" w:rsidTr="004C50D1">
        <w:tc>
          <w:tcPr>
            <w:tcW w:w="1134" w:type="dxa"/>
          </w:tcPr>
          <w:p w14:paraId="6B94EDF3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14:paraId="4B7964C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клеток и тканей организма.</w:t>
            </w:r>
          </w:p>
        </w:tc>
        <w:tc>
          <w:tcPr>
            <w:tcW w:w="1701" w:type="dxa"/>
          </w:tcPr>
          <w:p w14:paraId="0B1B4C75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4D70E098" w14:textId="77777777" w:rsidTr="004C50D1">
        <w:tc>
          <w:tcPr>
            <w:tcW w:w="1134" w:type="dxa"/>
          </w:tcPr>
          <w:p w14:paraId="3D028608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14:paraId="24DCB19B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системы органов человека. </w:t>
            </w:r>
          </w:p>
        </w:tc>
        <w:tc>
          <w:tcPr>
            <w:tcW w:w="1701" w:type="dxa"/>
          </w:tcPr>
          <w:p w14:paraId="419652D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4B8EF236" w14:textId="77777777" w:rsidTr="004C50D1">
        <w:tc>
          <w:tcPr>
            <w:tcW w:w="1134" w:type="dxa"/>
          </w:tcPr>
          <w:p w14:paraId="7E64FA9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89" w:type="dxa"/>
          </w:tcPr>
          <w:p w14:paraId="02EF393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человека. Его значение. Основные части скелета.</w:t>
            </w:r>
          </w:p>
        </w:tc>
        <w:tc>
          <w:tcPr>
            <w:tcW w:w="1701" w:type="dxa"/>
          </w:tcPr>
          <w:p w14:paraId="2E73E20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52C42C43" w14:textId="77777777" w:rsidTr="004C50D1">
        <w:tc>
          <w:tcPr>
            <w:tcW w:w="1134" w:type="dxa"/>
          </w:tcPr>
          <w:p w14:paraId="45EEF23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14:paraId="7ACFC1DB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костей.</w:t>
            </w:r>
          </w:p>
        </w:tc>
        <w:tc>
          <w:tcPr>
            <w:tcW w:w="1701" w:type="dxa"/>
          </w:tcPr>
          <w:p w14:paraId="0F4CFB81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48EE656E" w14:textId="77777777" w:rsidTr="004C50D1">
        <w:tc>
          <w:tcPr>
            <w:tcW w:w="1134" w:type="dxa"/>
          </w:tcPr>
          <w:p w14:paraId="4AE2E9C5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14:paraId="7E2F05D3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костей.</w:t>
            </w:r>
          </w:p>
        </w:tc>
        <w:tc>
          <w:tcPr>
            <w:tcW w:w="1701" w:type="dxa"/>
          </w:tcPr>
          <w:p w14:paraId="6CFF78F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1625A4D0" w14:textId="77777777" w:rsidTr="004C50D1">
        <w:tc>
          <w:tcPr>
            <w:tcW w:w="1134" w:type="dxa"/>
          </w:tcPr>
          <w:p w14:paraId="7CB6055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14:paraId="6DF91A9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Череп. Скелета туловища.</w:t>
            </w:r>
          </w:p>
        </w:tc>
        <w:tc>
          <w:tcPr>
            <w:tcW w:w="1701" w:type="dxa"/>
          </w:tcPr>
          <w:p w14:paraId="087E60FD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5AAE4D8E" w14:textId="77777777" w:rsidTr="004C50D1">
        <w:tc>
          <w:tcPr>
            <w:tcW w:w="1134" w:type="dxa"/>
          </w:tcPr>
          <w:p w14:paraId="3D308FD0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14:paraId="0B09E6A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верхних конечностей. Скелета нижних конечностей.</w:t>
            </w:r>
          </w:p>
        </w:tc>
        <w:tc>
          <w:tcPr>
            <w:tcW w:w="1701" w:type="dxa"/>
          </w:tcPr>
          <w:p w14:paraId="15E217B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7DFB9101" w14:textId="77777777" w:rsidTr="004C50D1">
        <w:tc>
          <w:tcPr>
            <w:tcW w:w="1134" w:type="dxa"/>
          </w:tcPr>
          <w:p w14:paraId="6BE22955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14:paraId="5E589F88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701" w:type="dxa"/>
          </w:tcPr>
          <w:p w14:paraId="08ED15C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062933D6" w14:textId="77777777" w:rsidTr="004C50D1">
        <w:tc>
          <w:tcPr>
            <w:tcW w:w="1134" w:type="dxa"/>
          </w:tcPr>
          <w:p w14:paraId="36F6CA80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14:paraId="34C3632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строение мышц. Предупреждение искривления позвоночника. Плоскостопие.</w:t>
            </w:r>
          </w:p>
        </w:tc>
        <w:tc>
          <w:tcPr>
            <w:tcW w:w="1701" w:type="dxa"/>
          </w:tcPr>
          <w:p w14:paraId="46BF69B1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39A29433" w14:textId="77777777" w:rsidTr="004C50D1">
        <w:tc>
          <w:tcPr>
            <w:tcW w:w="1134" w:type="dxa"/>
          </w:tcPr>
          <w:p w14:paraId="75B65D4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14:paraId="7026348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 человека. Работа мышц. Физическое утомление.</w:t>
            </w:r>
          </w:p>
        </w:tc>
        <w:tc>
          <w:tcPr>
            <w:tcW w:w="1701" w:type="dxa"/>
          </w:tcPr>
          <w:p w14:paraId="04BA0C11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5C02B127" w14:textId="77777777" w:rsidTr="004C50D1">
        <w:tc>
          <w:tcPr>
            <w:tcW w:w="1134" w:type="dxa"/>
          </w:tcPr>
          <w:p w14:paraId="2D1C45F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14:paraId="30B4DB9D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крови и кровообращение.</w:t>
            </w:r>
          </w:p>
        </w:tc>
        <w:tc>
          <w:tcPr>
            <w:tcW w:w="1701" w:type="dxa"/>
          </w:tcPr>
          <w:p w14:paraId="2559E96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32595BA7" w14:textId="77777777" w:rsidTr="004C50D1">
        <w:tc>
          <w:tcPr>
            <w:tcW w:w="1134" w:type="dxa"/>
          </w:tcPr>
          <w:p w14:paraId="6E52F98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14:paraId="003BEAD8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кровообращения. Сердце и его работа.</w:t>
            </w:r>
          </w:p>
        </w:tc>
        <w:tc>
          <w:tcPr>
            <w:tcW w:w="1701" w:type="dxa"/>
          </w:tcPr>
          <w:p w14:paraId="15AD0D81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4A4A19E5" w14:textId="77777777" w:rsidTr="004C50D1">
        <w:tc>
          <w:tcPr>
            <w:tcW w:w="1134" w:type="dxa"/>
          </w:tcPr>
          <w:p w14:paraId="291DED1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14:paraId="7C1E240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 – сосудистые заболевания и их предупреждение. Первая помощь при кровотечениях.</w:t>
            </w:r>
          </w:p>
        </w:tc>
        <w:tc>
          <w:tcPr>
            <w:tcW w:w="1701" w:type="dxa"/>
          </w:tcPr>
          <w:p w14:paraId="2B59577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65A2A817" w14:textId="77777777" w:rsidTr="004C50D1">
        <w:tc>
          <w:tcPr>
            <w:tcW w:w="1134" w:type="dxa"/>
          </w:tcPr>
          <w:p w14:paraId="17D0353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14:paraId="29975734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Опорно-двигательная система. Кровь и кровообращения</w:t>
            </w:r>
          </w:p>
        </w:tc>
        <w:tc>
          <w:tcPr>
            <w:tcW w:w="1701" w:type="dxa"/>
          </w:tcPr>
          <w:p w14:paraId="2DF92AE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5787541F" w14:textId="77777777" w:rsidTr="004C50D1">
        <w:trPr>
          <w:trHeight w:val="533"/>
        </w:trPr>
        <w:tc>
          <w:tcPr>
            <w:tcW w:w="1134" w:type="dxa"/>
          </w:tcPr>
          <w:p w14:paraId="2C1779E3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14:paraId="1BABB2CA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 Значение дыхания. Органы дыхания. Их строение и функции.</w:t>
            </w:r>
          </w:p>
        </w:tc>
        <w:tc>
          <w:tcPr>
            <w:tcW w:w="1701" w:type="dxa"/>
          </w:tcPr>
          <w:p w14:paraId="24F6A123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6A04E438" w14:textId="77777777" w:rsidTr="004C50D1">
        <w:tc>
          <w:tcPr>
            <w:tcW w:w="1134" w:type="dxa"/>
          </w:tcPr>
          <w:p w14:paraId="7DB3153B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9" w:type="dxa"/>
          </w:tcPr>
          <w:p w14:paraId="5A426ED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Газообмен в легких и тканях. Гигиена дыхания</w:t>
            </w:r>
          </w:p>
        </w:tc>
        <w:tc>
          <w:tcPr>
            <w:tcW w:w="1701" w:type="dxa"/>
          </w:tcPr>
          <w:p w14:paraId="41A247D4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7DC3936B" w14:textId="77777777" w:rsidTr="004C50D1">
        <w:tc>
          <w:tcPr>
            <w:tcW w:w="1134" w:type="dxa"/>
          </w:tcPr>
          <w:p w14:paraId="58B42B6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14:paraId="12F31B2B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Дыхательная система</w:t>
            </w:r>
          </w:p>
        </w:tc>
        <w:tc>
          <w:tcPr>
            <w:tcW w:w="1701" w:type="dxa"/>
          </w:tcPr>
          <w:p w14:paraId="1365EBE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02C09A0C" w14:textId="77777777" w:rsidTr="004C50D1">
        <w:tc>
          <w:tcPr>
            <w:tcW w:w="1134" w:type="dxa"/>
          </w:tcPr>
          <w:p w14:paraId="52FB61F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14:paraId="10EAF2F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питания. Состав пищи.</w:t>
            </w:r>
          </w:p>
        </w:tc>
        <w:tc>
          <w:tcPr>
            <w:tcW w:w="1701" w:type="dxa"/>
          </w:tcPr>
          <w:p w14:paraId="2077AF38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E25F8E" w14:textId="77777777" w:rsidR="00E31CE2" w:rsidRPr="007D1A9A" w:rsidRDefault="00E31CE2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489"/>
        <w:gridCol w:w="1701"/>
      </w:tblGrid>
      <w:tr w:rsidR="004C50D1" w:rsidRPr="007D1A9A" w14:paraId="0018E95B" w14:textId="77777777" w:rsidTr="004C50D1">
        <w:tc>
          <w:tcPr>
            <w:tcW w:w="1134" w:type="dxa"/>
          </w:tcPr>
          <w:p w14:paraId="54788FF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14:paraId="30381594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Питательные вещества.</w:t>
            </w:r>
          </w:p>
        </w:tc>
        <w:tc>
          <w:tcPr>
            <w:tcW w:w="1701" w:type="dxa"/>
          </w:tcPr>
          <w:p w14:paraId="72A0AB9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26F4A9F6" w14:textId="77777777" w:rsidTr="004C50D1">
        <w:tc>
          <w:tcPr>
            <w:tcW w:w="1134" w:type="dxa"/>
          </w:tcPr>
          <w:p w14:paraId="56BCE67A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14:paraId="27E2CCC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пищи в желудке. </w:t>
            </w:r>
          </w:p>
        </w:tc>
        <w:tc>
          <w:tcPr>
            <w:tcW w:w="1701" w:type="dxa"/>
          </w:tcPr>
          <w:p w14:paraId="42D702CD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3542FCFC" w14:textId="77777777" w:rsidTr="004C50D1">
        <w:tc>
          <w:tcPr>
            <w:tcW w:w="1134" w:type="dxa"/>
          </w:tcPr>
          <w:p w14:paraId="1329030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14:paraId="27661A6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зубами и ротовой полостью</w:t>
            </w:r>
          </w:p>
        </w:tc>
        <w:tc>
          <w:tcPr>
            <w:tcW w:w="1701" w:type="dxa"/>
          </w:tcPr>
          <w:p w14:paraId="130ED83A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0C7B32D2" w14:textId="77777777" w:rsidTr="004C50D1">
        <w:tc>
          <w:tcPr>
            <w:tcW w:w="1134" w:type="dxa"/>
          </w:tcPr>
          <w:p w14:paraId="65F02D81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14:paraId="4A0EA58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желудочно-кишечных и глистных заболеваний. Предупреждение пищевых отравлений</w:t>
            </w:r>
          </w:p>
        </w:tc>
        <w:tc>
          <w:tcPr>
            <w:tcW w:w="1701" w:type="dxa"/>
          </w:tcPr>
          <w:p w14:paraId="2EF0E298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1DAF402B" w14:textId="77777777" w:rsidTr="004C50D1">
        <w:tc>
          <w:tcPr>
            <w:tcW w:w="1134" w:type="dxa"/>
          </w:tcPr>
          <w:p w14:paraId="6D59598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14:paraId="17CBCB6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Вредное влияние курения, спиртных напитков на органы пищеварения.</w:t>
            </w:r>
          </w:p>
        </w:tc>
        <w:tc>
          <w:tcPr>
            <w:tcW w:w="1701" w:type="dxa"/>
          </w:tcPr>
          <w:p w14:paraId="0047464D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3DA50BFF" w14:textId="77777777" w:rsidTr="004C50D1">
        <w:tc>
          <w:tcPr>
            <w:tcW w:w="1134" w:type="dxa"/>
          </w:tcPr>
          <w:p w14:paraId="673D6B2A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14:paraId="3A45174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Почки-органы выделения</w:t>
            </w:r>
          </w:p>
        </w:tc>
        <w:tc>
          <w:tcPr>
            <w:tcW w:w="1701" w:type="dxa"/>
          </w:tcPr>
          <w:p w14:paraId="079AE3A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7C0B102B" w14:textId="77777777" w:rsidTr="004C50D1">
        <w:tc>
          <w:tcPr>
            <w:tcW w:w="1134" w:type="dxa"/>
          </w:tcPr>
          <w:p w14:paraId="7FCA1491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14:paraId="06840434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почечных заболеваний. Значение и строение кожи.</w:t>
            </w:r>
          </w:p>
        </w:tc>
        <w:tc>
          <w:tcPr>
            <w:tcW w:w="1701" w:type="dxa"/>
          </w:tcPr>
          <w:p w14:paraId="11A1E66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1404C1C3" w14:textId="77777777" w:rsidTr="004C50D1">
        <w:tc>
          <w:tcPr>
            <w:tcW w:w="1134" w:type="dxa"/>
          </w:tcPr>
          <w:p w14:paraId="4F7846FE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14:paraId="5448646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закаливания организма человека. Значение гигиены кожи. Гигиенические требования к одежде и обуви</w:t>
            </w:r>
          </w:p>
          <w:p w14:paraId="78408CF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DFAB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11A830D5" w14:textId="77777777" w:rsidTr="004C50D1">
        <w:tc>
          <w:tcPr>
            <w:tcW w:w="1134" w:type="dxa"/>
          </w:tcPr>
          <w:p w14:paraId="158A1A67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14:paraId="6E239C9C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и спинной мозг. Значение и строение нервной системы. Нервы.</w:t>
            </w:r>
          </w:p>
        </w:tc>
        <w:tc>
          <w:tcPr>
            <w:tcW w:w="1701" w:type="dxa"/>
          </w:tcPr>
          <w:p w14:paraId="673BF98A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61EC4DC9" w14:textId="77777777" w:rsidTr="004C50D1">
        <w:tc>
          <w:tcPr>
            <w:tcW w:w="1134" w:type="dxa"/>
          </w:tcPr>
          <w:p w14:paraId="7C66118D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14:paraId="72BC4B93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гигиены нервной системы.</w:t>
            </w:r>
          </w:p>
        </w:tc>
        <w:tc>
          <w:tcPr>
            <w:tcW w:w="1701" w:type="dxa"/>
          </w:tcPr>
          <w:p w14:paraId="3CAC424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17E35FBD" w14:textId="77777777" w:rsidTr="004C50D1">
        <w:tc>
          <w:tcPr>
            <w:tcW w:w="1134" w:type="dxa"/>
          </w:tcPr>
          <w:p w14:paraId="4170F2C2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14:paraId="251DD50B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его значение. Значение соблюдения режима дня.</w:t>
            </w:r>
          </w:p>
        </w:tc>
        <w:tc>
          <w:tcPr>
            <w:tcW w:w="1701" w:type="dxa"/>
          </w:tcPr>
          <w:p w14:paraId="0482D54D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25A0A2CE" w14:textId="77777777" w:rsidTr="004C50D1">
        <w:tc>
          <w:tcPr>
            <w:tcW w:w="1134" w:type="dxa"/>
          </w:tcPr>
          <w:p w14:paraId="08DC908F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14:paraId="10A2689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органов чувств.</w:t>
            </w:r>
          </w:p>
        </w:tc>
        <w:tc>
          <w:tcPr>
            <w:tcW w:w="1701" w:type="dxa"/>
          </w:tcPr>
          <w:p w14:paraId="41930388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5AFE05B3" w14:textId="77777777" w:rsidTr="004C50D1">
        <w:tc>
          <w:tcPr>
            <w:tcW w:w="1134" w:type="dxa"/>
          </w:tcPr>
          <w:p w14:paraId="1E927E2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14:paraId="74FE2BF4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 органов зрения. Гигиена органов слуха. Органов обоняния. Орган вкуса</w:t>
            </w:r>
          </w:p>
        </w:tc>
        <w:tc>
          <w:tcPr>
            <w:tcW w:w="1701" w:type="dxa"/>
          </w:tcPr>
          <w:p w14:paraId="55E919AA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0D1" w:rsidRPr="007D1A9A" w14:paraId="10C9910B" w14:textId="77777777" w:rsidTr="004C50D1">
        <w:tc>
          <w:tcPr>
            <w:tcW w:w="1134" w:type="dxa"/>
          </w:tcPr>
          <w:p w14:paraId="5E2D98B0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14:paraId="16479106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курсу «Человек». Система учреждений здравоохранения в Российской Федерации</w:t>
            </w:r>
          </w:p>
        </w:tc>
        <w:tc>
          <w:tcPr>
            <w:tcW w:w="1701" w:type="dxa"/>
          </w:tcPr>
          <w:p w14:paraId="52935B09" w14:textId="77777777" w:rsidR="004C50D1" w:rsidRPr="007D1A9A" w:rsidRDefault="004C50D1" w:rsidP="007D1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61B63A5" w14:textId="77777777" w:rsidR="00E31CE2" w:rsidRPr="007D1A9A" w:rsidRDefault="00E31CE2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33CA6B76" w14:textId="77777777" w:rsidR="00E31CE2" w:rsidRPr="007D1A9A" w:rsidRDefault="00E31CE2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973B725" w14:textId="77777777" w:rsidR="007D1A9A" w:rsidRPr="007D1A9A" w:rsidRDefault="007D1A9A" w:rsidP="007D1A9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sectPr w:rsidR="007D1A9A" w:rsidRPr="007D1A9A" w:rsidSect="005D77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8D1"/>
    <w:multiLevelType w:val="hybridMultilevel"/>
    <w:tmpl w:val="6FE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36894"/>
    <w:multiLevelType w:val="singleLevel"/>
    <w:tmpl w:val="842886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0F2"/>
    <w:rsid w:val="000C7368"/>
    <w:rsid w:val="000E07FA"/>
    <w:rsid w:val="001120F2"/>
    <w:rsid w:val="001C7BCC"/>
    <w:rsid w:val="002B3C5D"/>
    <w:rsid w:val="002E3C2C"/>
    <w:rsid w:val="00376C1E"/>
    <w:rsid w:val="0043779A"/>
    <w:rsid w:val="004C08DF"/>
    <w:rsid w:val="004C50D1"/>
    <w:rsid w:val="0052145B"/>
    <w:rsid w:val="00527461"/>
    <w:rsid w:val="005D77F4"/>
    <w:rsid w:val="00750D1A"/>
    <w:rsid w:val="007D1A9A"/>
    <w:rsid w:val="008D3B90"/>
    <w:rsid w:val="009114F8"/>
    <w:rsid w:val="00A60942"/>
    <w:rsid w:val="00AD717F"/>
    <w:rsid w:val="00AF6619"/>
    <w:rsid w:val="00C12893"/>
    <w:rsid w:val="00C45002"/>
    <w:rsid w:val="00CA5B00"/>
    <w:rsid w:val="00CF3694"/>
    <w:rsid w:val="00D86C7C"/>
    <w:rsid w:val="00DC1DD3"/>
    <w:rsid w:val="00E31CE2"/>
    <w:rsid w:val="00E32526"/>
    <w:rsid w:val="00E57433"/>
    <w:rsid w:val="00FB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0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9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5743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E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.-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4D23-87EF-479A-B977-72EFE147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методиста</cp:lastModifiedBy>
  <cp:revision>32</cp:revision>
  <cp:lastPrinted>2023-10-03T09:42:00Z</cp:lastPrinted>
  <dcterms:created xsi:type="dcterms:W3CDTF">2019-09-09T02:17:00Z</dcterms:created>
  <dcterms:modified xsi:type="dcterms:W3CDTF">2023-10-18T10:23:00Z</dcterms:modified>
</cp:coreProperties>
</file>