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27" w:rsidRDefault="00406468">
      <w:pPr>
        <w:spacing w:after="74" w:line="240" w:lineRule="auto"/>
        <w:ind w:left="2419" w:firstLine="0"/>
        <w:jc w:val="left"/>
      </w:pPr>
      <w:r>
        <w:rPr>
          <w:b/>
          <w:color w:val="181717"/>
        </w:rPr>
        <w:t>Аннотация к рабочей программе</w:t>
      </w:r>
      <w:r w:rsidR="00983F35">
        <w:rPr>
          <w:b/>
          <w:color w:val="181717"/>
        </w:rPr>
        <w:t xml:space="preserve"> СОО</w:t>
      </w:r>
      <w:r>
        <w:rPr>
          <w:b/>
          <w:color w:val="181717"/>
        </w:rPr>
        <w:t xml:space="preserve"> по учебному предмету </w:t>
      </w:r>
    </w:p>
    <w:p w:rsidR="00973127" w:rsidRDefault="00406468">
      <w:pPr>
        <w:spacing w:after="72" w:line="240" w:lineRule="auto"/>
        <w:ind w:left="10" w:right="-15" w:hanging="10"/>
        <w:jc w:val="center"/>
      </w:pPr>
      <w:r>
        <w:rPr>
          <w:b/>
          <w:color w:val="181717"/>
        </w:rPr>
        <w:t xml:space="preserve"> «Основы безопасности жизнедеятельности» </w:t>
      </w:r>
    </w:p>
    <w:p w:rsidR="00973127" w:rsidRDefault="00406468">
      <w:pPr>
        <w:spacing w:after="72" w:line="240" w:lineRule="auto"/>
        <w:ind w:left="10" w:right="-15" w:hanging="10"/>
        <w:jc w:val="center"/>
      </w:pPr>
      <w:r>
        <w:rPr>
          <w:b/>
          <w:color w:val="181717"/>
        </w:rPr>
        <w:t xml:space="preserve">10 - 11 классы </w:t>
      </w:r>
    </w:p>
    <w:p w:rsidR="00973127" w:rsidRDefault="00406468">
      <w:pPr>
        <w:spacing w:after="60" w:line="240" w:lineRule="auto"/>
        <w:ind w:left="0" w:firstLine="0"/>
        <w:jc w:val="center"/>
      </w:pPr>
      <w:r>
        <w:rPr>
          <w:b/>
          <w:color w:val="181717"/>
        </w:rPr>
        <w:t xml:space="preserve"> </w:t>
      </w:r>
    </w:p>
    <w:p w:rsidR="00973127" w:rsidRPr="00983F35" w:rsidRDefault="00F76651">
      <w:pPr>
        <w:ind w:left="0" w:firstLine="0"/>
      </w:pPr>
      <w:r>
        <w:t xml:space="preserve">Рабочая </w:t>
      </w:r>
      <w:proofErr w:type="gramStart"/>
      <w:r>
        <w:t xml:space="preserve">программа </w:t>
      </w:r>
      <w:r w:rsidR="00406468">
        <w:t xml:space="preserve"> среднего</w:t>
      </w:r>
      <w:proofErr w:type="gramEnd"/>
      <w:r w:rsidR="00406468">
        <w:t xml:space="preserve"> </w:t>
      </w:r>
      <w:r>
        <w:t>общего</w:t>
      </w:r>
      <w:r w:rsidR="00406468">
        <w:t xml:space="preserve"> образования учебного предмета «Основы безопасности жизнедеятельности»  составлена в соответс</w:t>
      </w:r>
      <w:r w:rsidR="00983F35">
        <w:t xml:space="preserve">твии с Требованиями </w:t>
      </w:r>
      <w:r w:rsidR="00406468">
        <w:t xml:space="preserve"> Федерального государственного образовательного стандарта среднего общего образования</w:t>
      </w:r>
      <w:r>
        <w:t xml:space="preserve"> (ФГОС СОО</w:t>
      </w:r>
      <w:r w:rsidR="00983F35">
        <w:t xml:space="preserve">) и с учётом </w:t>
      </w:r>
      <w:r w:rsidR="00406468">
        <w:t xml:space="preserve"> осно</w:t>
      </w:r>
      <w:r>
        <w:t>вной образовательной программы  среднего  общего образования (ООП СОО</w:t>
      </w:r>
      <w:r w:rsidR="00983F35">
        <w:t xml:space="preserve">), а также рабочей </w:t>
      </w:r>
      <w:r w:rsidR="00406468">
        <w:t xml:space="preserve"> программы воспитания. Она конкретизирует и определяет содержание предметных тем образовательного стандарта,  распределение учебных часов по разделам курса  и последовательность изучения тем учебного предмета с учётом </w:t>
      </w:r>
      <w:proofErr w:type="spellStart"/>
      <w:r w:rsidR="00406468">
        <w:t>межпредметных</w:t>
      </w:r>
      <w:proofErr w:type="spellEnd"/>
      <w:r w:rsidR="00406468">
        <w:t xml:space="preserve"> и </w:t>
      </w:r>
      <w:proofErr w:type="spellStart"/>
      <w:r w:rsidR="00406468">
        <w:t>внутрипредметных</w:t>
      </w:r>
      <w:proofErr w:type="spellEnd"/>
      <w:r w:rsidR="00406468">
        <w:t xml:space="preserve"> связей, логики учебного процесса, возрастных  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r w:rsidR="00406468">
        <w:t>военно</w:t>
      </w:r>
      <w:proofErr w:type="spellEnd"/>
      <w:r w:rsidR="00406468">
        <w:t xml:space="preserve"> – патриотического воспитания школьников. </w:t>
      </w:r>
      <w:r w:rsidR="00406468" w:rsidRPr="00983F35">
        <w:t xml:space="preserve">Главной целью </w:t>
      </w:r>
      <w:proofErr w:type="gramStart"/>
      <w:r w:rsidR="00406468" w:rsidRPr="00983F35">
        <w:t>программы  является</w:t>
      </w:r>
      <w:proofErr w:type="gramEnd"/>
      <w:r w:rsidR="00406468" w:rsidRPr="00983F35">
        <w:t xml:space="preserve">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 понятий: </w:t>
      </w:r>
      <w:r w:rsidR="00406468" w:rsidRPr="00983F35">
        <w:rPr>
          <w:i/>
        </w:rPr>
        <w:t xml:space="preserve">опасность </w:t>
      </w:r>
      <w:proofErr w:type="gramStart"/>
      <w:r w:rsidR="00406468" w:rsidRPr="00983F35">
        <w:t>—&gt;</w:t>
      </w:r>
      <w:r w:rsidR="00406468" w:rsidRPr="00983F35">
        <w:rPr>
          <w:i/>
        </w:rPr>
        <w:t>причина</w:t>
      </w:r>
      <w:proofErr w:type="gramEnd"/>
      <w:r w:rsidR="00406468" w:rsidRPr="00983F35">
        <w:rPr>
          <w:i/>
        </w:rPr>
        <w:t xml:space="preserve"> опасности —&gt; последствие опасности </w:t>
      </w:r>
      <w:r w:rsidR="00406468" w:rsidRPr="00983F35">
        <w:t>—&gt;</w:t>
      </w:r>
      <w:r w:rsidR="00406468" w:rsidRPr="00983F35">
        <w:rPr>
          <w:i/>
        </w:rPr>
        <w:t>действие.</w:t>
      </w:r>
      <w:r w:rsidR="00406468" w:rsidRPr="00983F35">
        <w:rPr>
          <w:sz w:val="22"/>
        </w:rPr>
        <w:t xml:space="preserve"> </w:t>
      </w:r>
    </w:p>
    <w:p w:rsidR="00973127" w:rsidRPr="00983F35" w:rsidRDefault="00406468">
      <w:pPr>
        <w:spacing w:after="60" w:line="240" w:lineRule="auto"/>
        <w:ind w:left="142" w:firstLine="0"/>
        <w:jc w:val="left"/>
      </w:pPr>
      <w:r w:rsidRPr="00983F35">
        <w:t xml:space="preserve">Программа направлена на решение следующих задач: </w:t>
      </w:r>
    </w:p>
    <w:p w:rsidR="00973127" w:rsidRDefault="00406468">
      <w:pPr>
        <w:numPr>
          <w:ilvl w:val="0"/>
          <w:numId w:val="1"/>
        </w:numPr>
        <w:ind w:hanging="283"/>
      </w:pPr>
      <w:r>
        <w:t xml:space="preserve">освоение учащимися знаний о здоровом образе жизни, об опасных и чрезвычайных ситуациях и основах безопасного поведения при их возникновении; </w:t>
      </w:r>
    </w:p>
    <w:p w:rsidR="00973127" w:rsidRDefault="00406468">
      <w:pPr>
        <w:numPr>
          <w:ilvl w:val="0"/>
          <w:numId w:val="1"/>
        </w:numPr>
        <w:ind w:hanging="283"/>
      </w:pPr>
      <w:r>
        <w:t xml:space="preserve">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 </w:t>
      </w:r>
    </w:p>
    <w:p w:rsidR="00973127" w:rsidRDefault="00406468">
      <w:pPr>
        <w:numPr>
          <w:ilvl w:val="0"/>
          <w:numId w:val="1"/>
        </w:numPr>
        <w:ind w:hanging="283"/>
      </w:pPr>
      <w:r>
        <w:t xml:space="preserve">воспитание у учеников чувства ответственности за личную и общественную безопасность, ценностного отношения к своему здоровью и жизни; </w:t>
      </w:r>
    </w:p>
    <w:p w:rsidR="00973127" w:rsidRDefault="00406468">
      <w:pPr>
        <w:numPr>
          <w:ilvl w:val="0"/>
          <w:numId w:val="1"/>
        </w:numPr>
        <w:ind w:hanging="283"/>
      </w:pPr>
      <w:r>
        <w:t xml:space="preserve">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973127" w:rsidRDefault="00406468">
      <w:pPr>
        <w:numPr>
          <w:ilvl w:val="0"/>
          <w:numId w:val="1"/>
        </w:numPr>
        <w:ind w:hanging="283"/>
      </w:pPr>
      <w:r>
        <w:t xml:space="preserve">военно-патриотическое воспитание учащихся, воспитание сознательного отношения к подготовке к службе в Вооружённых Силах РФ и защите своего Отечества </w:t>
      </w:r>
    </w:p>
    <w:p w:rsidR="00973127" w:rsidRDefault="00406468">
      <w:pPr>
        <w:ind w:left="142" w:firstLine="0"/>
      </w:pPr>
      <w:r>
        <w:t xml:space="preserve">Программа предусматривает объём 34 учебных часа в каждом классе или 1 час в неделю. </w:t>
      </w:r>
    </w:p>
    <w:p w:rsidR="00973127" w:rsidRDefault="00406468">
      <w:pPr>
        <w:ind w:left="142" w:right="85" w:firstLine="348"/>
      </w:pPr>
      <w:r>
        <w:t xml:space="preserve">        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10 класса на базе воинских частей, определяемых военными комиссариатами, или на базе учебных </w:t>
      </w:r>
      <w:proofErr w:type="gramStart"/>
      <w:r>
        <w:t>у</w:t>
      </w:r>
      <w:r w:rsidR="00983F35">
        <w:t xml:space="preserve">чреждений </w:t>
      </w:r>
      <w:r>
        <w:t xml:space="preserve"> в</w:t>
      </w:r>
      <w:proofErr w:type="gramEnd"/>
      <w:r>
        <w:t xml:space="preserve"> конце учебного года. На проведение учебных сборов выделяется пять дней (35 часов учебного времени). </w:t>
      </w:r>
    </w:p>
    <w:p w:rsidR="00973127" w:rsidRPr="003D60E4" w:rsidRDefault="003D60E4" w:rsidP="003D60E4">
      <w:pPr>
        <w:spacing w:after="0" w:line="240" w:lineRule="auto"/>
        <w:ind w:left="0" w:firstLine="0"/>
        <w:jc w:val="left"/>
        <w:rPr>
          <w:szCs w:val="24"/>
        </w:rPr>
      </w:pPr>
      <w:r w:rsidRPr="003D60E4">
        <w:rPr>
          <w:color w:val="181717"/>
          <w:szCs w:val="24"/>
        </w:rPr>
        <w:t>Срок реализации программы- 2 года.</w:t>
      </w:r>
      <w:r w:rsidR="00406468" w:rsidRPr="003D60E4">
        <w:rPr>
          <w:color w:val="181717"/>
          <w:szCs w:val="24"/>
        </w:rPr>
        <w:t xml:space="preserve"> </w:t>
      </w:r>
      <w:bookmarkStart w:id="0" w:name="_GoBack"/>
      <w:bookmarkEnd w:id="0"/>
    </w:p>
    <w:sectPr w:rsidR="00973127" w:rsidRPr="003D60E4">
      <w:pgSz w:w="11900" w:h="16840"/>
      <w:pgMar w:top="1440" w:right="69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42E2A"/>
    <w:multiLevelType w:val="hybridMultilevel"/>
    <w:tmpl w:val="551C7D1A"/>
    <w:lvl w:ilvl="0" w:tplc="C70EEFA0">
      <w:start w:val="1"/>
      <w:numFmt w:val="bullet"/>
      <w:lvlText w:val=""/>
      <w:lvlJc w:val="left"/>
      <w:pPr>
        <w:ind w:left="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ED650">
      <w:start w:val="1"/>
      <w:numFmt w:val="bullet"/>
      <w:lvlText w:val="o"/>
      <w:lvlJc w:val="left"/>
      <w:pPr>
        <w:ind w:left="1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C44E">
      <w:start w:val="1"/>
      <w:numFmt w:val="bullet"/>
      <w:lvlText w:val="▪"/>
      <w:lvlJc w:val="left"/>
      <w:pPr>
        <w:ind w:left="2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C2BE6">
      <w:start w:val="1"/>
      <w:numFmt w:val="bullet"/>
      <w:lvlText w:val="•"/>
      <w:lvlJc w:val="left"/>
      <w:pPr>
        <w:ind w:left="3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9A1666">
      <w:start w:val="1"/>
      <w:numFmt w:val="bullet"/>
      <w:lvlText w:val="o"/>
      <w:lvlJc w:val="left"/>
      <w:pPr>
        <w:ind w:left="3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EEC762">
      <w:start w:val="1"/>
      <w:numFmt w:val="bullet"/>
      <w:lvlText w:val="▪"/>
      <w:lvlJc w:val="left"/>
      <w:pPr>
        <w:ind w:left="4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8996E">
      <w:start w:val="1"/>
      <w:numFmt w:val="bullet"/>
      <w:lvlText w:val="•"/>
      <w:lvlJc w:val="left"/>
      <w:pPr>
        <w:ind w:left="5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82B50">
      <w:start w:val="1"/>
      <w:numFmt w:val="bullet"/>
      <w:lvlText w:val="o"/>
      <w:lvlJc w:val="left"/>
      <w:pPr>
        <w:ind w:left="6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C066C">
      <w:start w:val="1"/>
      <w:numFmt w:val="bullet"/>
      <w:lvlText w:val="▪"/>
      <w:lvlJc w:val="left"/>
      <w:pPr>
        <w:ind w:left="6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7"/>
    <w:rsid w:val="003D60E4"/>
    <w:rsid w:val="00406468"/>
    <w:rsid w:val="00973127"/>
    <w:rsid w:val="00983F35"/>
    <w:rsid w:val="00F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DF8F-4243-4A47-AA8E-A63402C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43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&lt;4D6963726F736F667420576F7264202D20C0EDEDEEF2E0F6E8FF20EEE1E620203130202D2031312020EAEBE0F1F1&gt;</dc:title>
  <dc:subject/>
  <dc:creator>annic</dc:creator>
  <cp:keywords/>
  <cp:lastModifiedBy>Пользователь Windows</cp:lastModifiedBy>
  <cp:revision>5</cp:revision>
  <dcterms:created xsi:type="dcterms:W3CDTF">2023-10-09T16:33:00Z</dcterms:created>
  <dcterms:modified xsi:type="dcterms:W3CDTF">2023-10-10T04:54:00Z</dcterms:modified>
</cp:coreProperties>
</file>