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B0" w:rsidRDefault="007D1DB0" w:rsidP="007D1DB0">
      <w:pPr>
        <w:spacing w:after="74"/>
        <w:ind w:left="0" w:firstLine="0"/>
        <w:jc w:val="center"/>
      </w:pPr>
      <w:r>
        <w:rPr>
          <w:b/>
          <w:color w:val="181717"/>
        </w:rPr>
        <w:t>Аннотация к рабочей программе ООО по учебному предмету</w:t>
      </w:r>
    </w:p>
    <w:p w:rsidR="007D1DB0" w:rsidRDefault="007D1DB0" w:rsidP="007D1DB0">
      <w:pPr>
        <w:spacing w:after="72"/>
        <w:ind w:left="10" w:right="-15" w:hanging="10"/>
        <w:jc w:val="center"/>
      </w:pPr>
      <w:r>
        <w:rPr>
          <w:b/>
          <w:color w:val="181717"/>
        </w:rPr>
        <w:t xml:space="preserve">«Родная литература(татарская)» </w:t>
      </w:r>
    </w:p>
    <w:p w:rsidR="007D1DB0" w:rsidRDefault="007D1DB0" w:rsidP="007D1DB0">
      <w:pPr>
        <w:spacing w:after="72"/>
        <w:ind w:left="10" w:right="-15" w:hanging="10"/>
        <w:jc w:val="center"/>
        <w:rPr>
          <w:b/>
          <w:color w:val="181717"/>
        </w:rPr>
      </w:pPr>
      <w:r>
        <w:rPr>
          <w:b/>
          <w:color w:val="181717"/>
        </w:rPr>
        <w:t>5-9    классы</w:t>
      </w:r>
    </w:p>
    <w:p w:rsidR="00DE61C7" w:rsidRDefault="00DE61C7" w:rsidP="007D1DB0">
      <w:pPr>
        <w:spacing w:after="72"/>
        <w:ind w:left="10" w:right="-15" w:hanging="10"/>
        <w:jc w:val="center"/>
        <w:rPr>
          <w:b/>
          <w:color w:val="181717"/>
        </w:rPr>
      </w:pP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Программа по родной (татарской) литературе разработана с целью оказания методической помощи учителю в создании рабочей программы</w:t>
      </w:r>
      <w:r w:rsidRPr="00DE61C7">
        <w:rPr>
          <w:rFonts w:eastAsiaTheme="minorHAnsi"/>
          <w:color w:val="auto"/>
          <w:szCs w:val="24"/>
          <w:lang w:eastAsia="en-US"/>
        </w:rPr>
        <w:br/>
        <w:t xml:space="preserve">по учебному предмету, ориентированной на современные тенденции в образовании </w:t>
      </w:r>
      <w:r w:rsidRPr="00DE61C7">
        <w:rPr>
          <w:rFonts w:eastAsiaTheme="minorHAnsi"/>
          <w:color w:val="auto"/>
          <w:szCs w:val="24"/>
          <w:lang w:eastAsia="en-US"/>
        </w:rPr>
        <w:br/>
        <w:t>и активные методики обучения.</w:t>
      </w:r>
    </w:p>
    <w:p w:rsidR="00DE61C7" w:rsidRPr="00DE61C7" w:rsidRDefault="00DE61C7" w:rsidP="00DE61C7">
      <w:pPr>
        <w:spacing w:after="0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 Предмет «Родная (татарская) литература» выступает одним из основных предметов гуманитарного образования, определяющих уровень интеллектуального</w:t>
      </w:r>
      <w:r w:rsidRPr="00DE61C7">
        <w:rPr>
          <w:rFonts w:eastAsiaTheme="minorHAnsi"/>
          <w:color w:val="auto"/>
          <w:szCs w:val="24"/>
          <w:lang w:eastAsia="en-US"/>
        </w:rPr>
        <w:br/>
        <w:t>и нравственно-эстетического развития личности. Изучение родной литературы способствует познанию жизни и моделированию действительности, создаёт при помощи изобразительно-выразительных средств художественную картину мира</w:t>
      </w:r>
      <w:r w:rsidRPr="00DE61C7">
        <w:rPr>
          <w:rFonts w:eastAsiaTheme="minorHAnsi"/>
          <w:color w:val="auto"/>
          <w:szCs w:val="24"/>
          <w:lang w:eastAsia="en-US"/>
        </w:rPr>
        <w:br/>
        <w:t>и вызывает определённое отношение к ней, обладает высокой степенью эмоционального воздействия</w:t>
      </w:r>
      <w:bookmarkStart w:id="0" w:name="_GoBack"/>
      <w:bookmarkEnd w:id="0"/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 Изучение родной (татарской) литературы в 5-9 классах обеспечивает постижение обучающимися произведений татарской литературы, развитие навыков интерпретации и анализа с опорой на принципы единства художественной формы</w:t>
      </w:r>
      <w:r w:rsidRPr="00DE61C7">
        <w:rPr>
          <w:rFonts w:eastAsiaTheme="minorHAnsi"/>
          <w:color w:val="auto"/>
          <w:szCs w:val="24"/>
          <w:lang w:eastAsia="en-US"/>
        </w:rPr>
        <w:br/>
        <w:t>и содержания; создание условий для развития национального самосознания, осознания этнической принадлежности, приобретения системных знаний</w:t>
      </w:r>
      <w:r w:rsidRPr="00DE61C7">
        <w:rPr>
          <w:rFonts w:eastAsiaTheme="minorHAnsi"/>
          <w:color w:val="auto"/>
          <w:szCs w:val="24"/>
          <w:lang w:eastAsia="en-US"/>
        </w:rPr>
        <w:br/>
        <w:t xml:space="preserve">об истории, языке, культуре, мировоззрении, менталитете, философии своего народа. Учебный предмет обеспечивает </w:t>
      </w:r>
      <w:proofErr w:type="spellStart"/>
      <w:r w:rsidRPr="00DE61C7">
        <w:rPr>
          <w:rFonts w:eastAsiaTheme="minorHAnsi"/>
          <w:color w:val="auto"/>
          <w:szCs w:val="24"/>
          <w:lang w:eastAsia="en-US"/>
        </w:rPr>
        <w:t>межпредметные</w:t>
      </w:r>
      <w:proofErr w:type="spellEnd"/>
      <w:r w:rsidRPr="00DE61C7">
        <w:rPr>
          <w:rFonts w:eastAsiaTheme="minorHAnsi"/>
          <w:color w:val="auto"/>
          <w:szCs w:val="24"/>
          <w:lang w:eastAsia="en-US"/>
        </w:rPr>
        <w:t xml:space="preserve"> связи с другими учебными предметами гуманитарного цикла, особенно с учебным предметом «Родной (татарский) язык» и «Литература».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 Изучение родной (татарской) литературы направлено на достижение следующих целей: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воспитание ценностного отношения к родной (татарской) литературе как существенной части родной культуры;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приобщение обучающихся к культурному наследию и традициям своего народа;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 Достижение поставленных целей реализации программы</w:t>
      </w:r>
      <w:r w:rsidRPr="00DE61C7">
        <w:rPr>
          <w:rFonts w:eastAsiaTheme="minorHAnsi"/>
          <w:color w:val="auto"/>
          <w:szCs w:val="24"/>
          <w:lang w:eastAsia="en-US"/>
        </w:rPr>
        <w:br/>
        <w:t>по родной (татарской) литературе предусматривает решение следующих задач: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развитие умений комментировать, анализировать и интерпретировать художественный текст;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приобщение обучающихся к родной (татарской) литературе как искусству слова через введение элементов литературоведческого анализа, ознакомление</w:t>
      </w:r>
      <w:r w:rsidRPr="00DE61C7">
        <w:rPr>
          <w:rFonts w:eastAsiaTheme="minorHAnsi"/>
          <w:color w:val="auto"/>
          <w:szCs w:val="24"/>
          <w:lang w:eastAsia="en-US"/>
        </w:rPr>
        <w:br/>
        <w:t>с отдельными теоретико-литературными понятиями;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знакомство с татарским литературным процессом и осознание его связи</w:t>
      </w:r>
      <w:r w:rsidRPr="00DE61C7">
        <w:rPr>
          <w:rFonts w:eastAsiaTheme="minorHAnsi"/>
          <w:color w:val="auto"/>
          <w:szCs w:val="24"/>
          <w:lang w:eastAsia="en-US"/>
        </w:rPr>
        <w:br/>
        <w:t>с историческим процессом;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 xml:space="preserve">развитие </w:t>
      </w:r>
      <w:proofErr w:type="gramStart"/>
      <w:r w:rsidRPr="00DE61C7">
        <w:rPr>
          <w:rFonts w:eastAsiaTheme="minorHAnsi"/>
          <w:color w:val="auto"/>
          <w:szCs w:val="24"/>
          <w:lang w:eastAsia="en-US"/>
        </w:rPr>
        <w:t>коммуникативных умений</w:t>
      </w:r>
      <w:proofErr w:type="gramEnd"/>
      <w:r w:rsidRPr="00DE61C7">
        <w:rPr>
          <w:rFonts w:eastAsiaTheme="minorHAnsi"/>
          <w:color w:val="auto"/>
          <w:szCs w:val="24"/>
          <w:lang w:eastAsia="en-US"/>
        </w:rPr>
        <w:t xml:space="preserve"> обучающихся (устной и письменной диалогической и монологической речи на татарском языке);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формирование читательского кругозора;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 xml:space="preserve">формирование </w:t>
      </w:r>
      <w:proofErr w:type="gramStart"/>
      <w:r w:rsidRPr="00DE61C7">
        <w:rPr>
          <w:rFonts w:eastAsiaTheme="minorHAnsi"/>
          <w:color w:val="auto"/>
          <w:szCs w:val="24"/>
          <w:lang w:eastAsia="en-US"/>
        </w:rPr>
        <w:t>нравственных и эстетических чувств</w:t>
      </w:r>
      <w:proofErr w:type="gramEnd"/>
      <w:r w:rsidRPr="00DE61C7">
        <w:rPr>
          <w:rFonts w:eastAsiaTheme="minorHAnsi"/>
          <w:color w:val="auto"/>
          <w:szCs w:val="24"/>
          <w:lang w:eastAsia="en-US"/>
        </w:rPr>
        <w:t xml:space="preserve"> обучающихся;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>развитие способностей к творческой деятельности на родном (татарском) языке;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 xml:space="preserve">овладение </w:t>
      </w:r>
      <w:proofErr w:type="spellStart"/>
      <w:r w:rsidRPr="00DE61C7">
        <w:rPr>
          <w:rFonts w:eastAsiaTheme="minorHAnsi"/>
          <w:color w:val="auto"/>
          <w:szCs w:val="24"/>
          <w:lang w:eastAsia="en-US"/>
        </w:rPr>
        <w:t>общеучебными</w:t>
      </w:r>
      <w:proofErr w:type="spellEnd"/>
      <w:r w:rsidRPr="00DE61C7">
        <w:rPr>
          <w:rFonts w:eastAsiaTheme="minorHAnsi"/>
          <w:color w:val="auto"/>
          <w:szCs w:val="24"/>
          <w:lang w:eastAsia="en-US"/>
        </w:rPr>
        <w:t xml:space="preserve"> умениями и уни</w:t>
      </w:r>
      <w:r w:rsidRPr="00DE61C7">
        <w:rPr>
          <w:rFonts w:eastAsiaTheme="minorHAnsi"/>
          <w:color w:val="auto"/>
          <w:szCs w:val="24"/>
          <w:lang w:eastAsia="en-US"/>
        </w:rPr>
        <w:t>версальными учебными действиями.</w:t>
      </w:r>
    </w:p>
    <w:p w:rsidR="00DE61C7" w:rsidRPr="00DE61C7" w:rsidRDefault="00DE61C7" w:rsidP="00DE61C7">
      <w:pPr>
        <w:spacing w:after="0"/>
        <w:ind w:left="0" w:firstLine="709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DE61C7">
        <w:rPr>
          <w:rFonts w:eastAsiaTheme="minorHAnsi"/>
          <w:color w:val="auto"/>
          <w:szCs w:val="24"/>
          <w:lang w:eastAsia="en-US"/>
        </w:rPr>
        <w:t xml:space="preserve"> Общее число часов, рекомендованных для изучения родной (татарской) литературы - 170 часов: в 5 классе - 34 часа (1 час в неделю), в 6 классе - 34 часа </w:t>
      </w:r>
      <w:r w:rsidRPr="00DE61C7">
        <w:rPr>
          <w:rFonts w:eastAsiaTheme="minorHAnsi"/>
          <w:color w:val="auto"/>
          <w:szCs w:val="24"/>
          <w:lang w:eastAsia="en-US"/>
        </w:rPr>
        <w:br/>
        <w:t xml:space="preserve">(1 час в неделю), в 7 классе - 34 часа (1 час в неделю), в 8 классе – </w:t>
      </w:r>
      <w:proofErr w:type="gramStart"/>
      <w:r w:rsidRPr="00DE61C7">
        <w:rPr>
          <w:rFonts w:eastAsiaTheme="minorHAnsi"/>
          <w:color w:val="auto"/>
          <w:szCs w:val="24"/>
          <w:lang w:eastAsia="en-US"/>
        </w:rPr>
        <w:t>17  часов</w:t>
      </w:r>
      <w:proofErr w:type="gramEnd"/>
      <w:r w:rsidRPr="00DE61C7">
        <w:rPr>
          <w:rFonts w:eastAsiaTheme="minorHAnsi"/>
          <w:color w:val="auto"/>
          <w:szCs w:val="24"/>
          <w:lang w:eastAsia="en-US"/>
        </w:rPr>
        <w:t xml:space="preserve"> (0.5 часов </w:t>
      </w:r>
      <w:r w:rsidRPr="00DE61C7">
        <w:rPr>
          <w:rFonts w:eastAsiaTheme="minorHAnsi"/>
          <w:color w:val="auto"/>
          <w:szCs w:val="24"/>
          <w:lang w:eastAsia="en-US"/>
        </w:rPr>
        <w:br/>
        <w:t>в неделю), в 9 классе – 0.5  часов (0.5 часов в неделю).</w:t>
      </w:r>
    </w:p>
    <w:p w:rsidR="00DE61C7" w:rsidRPr="00DE61C7" w:rsidRDefault="00DE61C7" w:rsidP="00DE61C7">
      <w:pPr>
        <w:spacing w:after="0"/>
        <w:ind w:left="0" w:firstLine="0"/>
        <w:rPr>
          <w:rFonts w:eastAsiaTheme="minorEastAsia"/>
          <w:color w:val="auto"/>
          <w:szCs w:val="24"/>
          <w:lang w:eastAsia="ko-KR"/>
        </w:rPr>
      </w:pPr>
      <w:r w:rsidRPr="00DE61C7">
        <w:rPr>
          <w:rFonts w:eastAsiaTheme="minorEastAsia"/>
          <w:color w:val="auto"/>
          <w:szCs w:val="24"/>
          <w:lang w:eastAsia="ko-KR"/>
        </w:rPr>
        <w:t>Срок реализации программы- 5 лет.</w:t>
      </w:r>
    </w:p>
    <w:p w:rsidR="00F903CF" w:rsidRPr="00DE61C7" w:rsidRDefault="00F903CF">
      <w:pPr>
        <w:rPr>
          <w:szCs w:val="24"/>
        </w:rPr>
      </w:pPr>
    </w:p>
    <w:sectPr w:rsidR="00F903CF" w:rsidRPr="00DE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28"/>
    <w:rsid w:val="007D1DB0"/>
    <w:rsid w:val="00927828"/>
    <w:rsid w:val="00DE61C7"/>
    <w:rsid w:val="00F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31816-4489-4C7A-8F0B-35CFDCDE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B0"/>
    <w:pPr>
      <w:spacing w:after="57" w:line="240" w:lineRule="auto"/>
      <w:ind w:left="986" w:hanging="29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2023-10-23T10:17:00Z</dcterms:created>
  <dcterms:modified xsi:type="dcterms:W3CDTF">2023-10-23T11:02:00Z</dcterms:modified>
</cp:coreProperties>
</file>