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DF" w:rsidRDefault="00574ADF" w:rsidP="00574ADF">
      <w:pPr>
        <w:spacing w:after="74"/>
        <w:ind w:left="0" w:firstLine="0"/>
        <w:jc w:val="center"/>
      </w:pPr>
      <w:r>
        <w:rPr>
          <w:b/>
          <w:color w:val="181717"/>
        </w:rPr>
        <w:t>Аннотация к рабочей программе НОО по учебному предмету</w:t>
      </w:r>
    </w:p>
    <w:p w:rsidR="00574ADF" w:rsidRDefault="00574ADF" w:rsidP="00574ADF">
      <w:pPr>
        <w:spacing w:after="72"/>
        <w:ind w:left="10" w:right="-15" w:hanging="10"/>
        <w:jc w:val="center"/>
      </w:pPr>
      <w:r>
        <w:rPr>
          <w:b/>
          <w:color w:val="181717"/>
        </w:rPr>
        <w:t xml:space="preserve">«Родной язык(татарский)» </w:t>
      </w:r>
    </w:p>
    <w:p w:rsidR="00574ADF" w:rsidRDefault="00574ADF" w:rsidP="00574ADF">
      <w:pPr>
        <w:spacing w:after="72"/>
        <w:ind w:left="10" w:right="-15" w:hanging="10"/>
        <w:jc w:val="center"/>
        <w:rPr>
          <w:b/>
          <w:color w:val="181717"/>
        </w:rPr>
      </w:pPr>
      <w:r>
        <w:rPr>
          <w:b/>
          <w:color w:val="181717"/>
        </w:rPr>
        <w:t>1-4    классы</w:t>
      </w:r>
    </w:p>
    <w:p w:rsidR="008D2F65" w:rsidRDefault="008D2F65"/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 xml:space="preserve">Программа по учебному предмету «Родной язык (татарский)» (предметная область «Родной язык и литературное чтение на родном языке»)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6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 xml:space="preserve">Пояснительная записка отражает общие цели и задачи изучения родного языка (татарского), а также подходы к отбору содержания, характеристику основных содержательных линий, место учебного предмета «Родной язык (татарский)» в учебном плане. </w:t>
      </w:r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 xml:space="preserve">Программа определяет содержание учебного предмета по годам обучения, основные методические стратегии обучения, </w:t>
      </w:r>
      <w:proofErr w:type="gramStart"/>
      <w:r w:rsidRPr="004F19D1">
        <w:rPr>
          <w:color w:val="auto"/>
          <w:szCs w:val="24"/>
          <w:lang w:eastAsia="en-US"/>
        </w:rPr>
        <w:t>воспитания и развития</w:t>
      </w:r>
      <w:proofErr w:type="gramEnd"/>
      <w:r w:rsidRPr="004F19D1">
        <w:rPr>
          <w:color w:val="auto"/>
          <w:szCs w:val="24"/>
          <w:lang w:eastAsia="en-US"/>
        </w:rPr>
        <w:t xml:space="preserve"> обучающихся средствами учебного предмета «Родной язык (татарский)». </w:t>
      </w:r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 xml:space="preserve">Планируемые результаты включают личностные, </w:t>
      </w:r>
      <w:proofErr w:type="spellStart"/>
      <w:r w:rsidRPr="004F19D1">
        <w:rPr>
          <w:color w:val="auto"/>
          <w:szCs w:val="24"/>
          <w:lang w:eastAsia="en-US"/>
        </w:rPr>
        <w:t>метапредметные</w:t>
      </w:r>
      <w:proofErr w:type="spellEnd"/>
      <w:r w:rsidRPr="004F19D1">
        <w:rPr>
          <w:color w:val="auto"/>
          <w:szCs w:val="24"/>
          <w:lang w:eastAsia="en-US"/>
        </w:rPr>
        <w:t xml:space="preserve"> результаты за период обучения, а также предметные результаты по родному (татарскому) языку за каждый год обучения. </w:t>
      </w:r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 xml:space="preserve">В тематическом планировании описывается программное содержание по выделенным содержательным линиям, раскрывается характеристика деятельности, методы и формы, которые целесообразно использовать при изучении той или иной темы. </w:t>
      </w:r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>Рабочая программа по родному языку (татарскому) для 1</w:t>
      </w:r>
      <w:r w:rsidRPr="004F19D1">
        <w:rPr>
          <w:rFonts w:eastAsia="Calibri"/>
          <w:color w:val="auto"/>
          <w:szCs w:val="24"/>
          <w:lang w:eastAsia="en-US"/>
        </w:rPr>
        <w:t>–</w:t>
      </w:r>
      <w:r w:rsidRPr="004F19D1">
        <w:rPr>
          <w:color w:val="auto"/>
          <w:szCs w:val="24"/>
          <w:lang w:eastAsia="en-US"/>
        </w:rPr>
        <w:t>4 классов начального общего образования разработана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</w:t>
      </w:r>
      <w:r w:rsidRPr="004F19D1">
        <w:rPr>
          <w:color w:val="auto"/>
          <w:szCs w:val="24"/>
          <w:lang w:val="tt-RU" w:eastAsia="en-US"/>
        </w:rPr>
        <w:t>.</w:t>
      </w:r>
      <w:r w:rsidRPr="004F19D1">
        <w:rPr>
          <w:color w:val="auto"/>
          <w:szCs w:val="24"/>
          <w:lang w:eastAsia="en-US"/>
        </w:rPr>
        <w:t>2021 г.  № 286 «Об утверждении федерального государственного образовательного стандарта начального общего образования»</w:t>
      </w:r>
      <w:bookmarkStart w:id="0" w:name="_GoBack"/>
      <w:bookmarkEnd w:id="0"/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>Изучение учебного предмета «Родной язык (татарский)»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:rsidR="004F19D1" w:rsidRPr="004F19D1" w:rsidRDefault="004F19D1" w:rsidP="004F19D1">
      <w:pPr>
        <w:spacing w:after="0"/>
        <w:ind w:left="0" w:firstLine="709"/>
        <w:contextualSpacing/>
        <w:rPr>
          <w:color w:val="auto"/>
          <w:szCs w:val="24"/>
        </w:rPr>
      </w:pPr>
      <w:r w:rsidRPr="004F19D1">
        <w:rPr>
          <w:rFonts w:eastAsia="Calibri"/>
          <w:color w:val="auto"/>
          <w:szCs w:val="24"/>
        </w:rPr>
        <w:t xml:space="preserve">Начальным этапом изучения предмета «Родной язык (татарский)» в 1 классе является курс «Обучение грамоте» (первое полугодие). Его основная задача направлена на формирование у обучающихся навыков чтения и письма на татарском языке. Наряду с этим у обучающихся развивается коммуникативная компетенция, обогащается и активизируется словарь, совершенствуется фонематический слух. </w:t>
      </w:r>
    </w:p>
    <w:p w:rsidR="004F19D1" w:rsidRPr="004F19D1" w:rsidRDefault="004F19D1" w:rsidP="004F19D1">
      <w:pPr>
        <w:spacing w:after="0"/>
        <w:ind w:left="0" w:firstLine="709"/>
        <w:contextualSpacing/>
        <w:rPr>
          <w:szCs w:val="24"/>
          <w:shd w:val="clear" w:color="auto" w:fill="FFFFFF"/>
        </w:rPr>
      </w:pPr>
      <w:r w:rsidRPr="004F19D1">
        <w:rPr>
          <w:szCs w:val="24"/>
          <w:shd w:val="clear" w:color="auto" w:fill="FFFFFF"/>
        </w:rPr>
        <w:t>После обучения грамоте начинается раздельное изучение предметов «Родной язык (татарский)» и «Литературное чтение на родном (татарском) языке».</w:t>
      </w:r>
    </w:p>
    <w:p w:rsidR="004F19D1" w:rsidRPr="004F19D1" w:rsidRDefault="004F19D1" w:rsidP="004F19D1">
      <w:pPr>
        <w:spacing w:after="0"/>
        <w:ind w:left="0" w:firstLine="709"/>
        <w:contextualSpacing/>
        <w:rPr>
          <w:color w:val="auto"/>
          <w:szCs w:val="24"/>
        </w:rPr>
      </w:pPr>
      <w:r w:rsidRPr="004F19D1">
        <w:rPr>
          <w:color w:val="auto"/>
          <w:szCs w:val="24"/>
        </w:rPr>
        <w:t xml:space="preserve">В процессе знакомства со структурными единицами татарского языка, обучающиеся осознают их роль и функции, а также связи и отношения, существующие в системе татарского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4F19D1" w:rsidRPr="004F19D1" w:rsidRDefault="004F19D1" w:rsidP="004F19D1">
      <w:pPr>
        <w:spacing w:after="0"/>
        <w:ind w:left="0" w:firstLine="709"/>
        <w:contextualSpacing/>
        <w:rPr>
          <w:color w:val="auto"/>
          <w:szCs w:val="24"/>
        </w:rPr>
      </w:pPr>
      <w:r w:rsidRPr="004F19D1">
        <w:rPr>
          <w:color w:val="auto"/>
          <w:szCs w:val="24"/>
        </w:rPr>
        <w:t>Формирование первичных навыков работы с информацией в ходе освоения родного языка (татарского) предусматривает развитие умений, связанных с информационной культурой: переработка готового текста и написание собственного на его основе (либо на основе рисунка, таблицы, памятки), работа с учебной литературой и лингвистическими словарями.</w:t>
      </w:r>
    </w:p>
    <w:p w:rsidR="004F19D1" w:rsidRPr="004F19D1" w:rsidRDefault="004F19D1" w:rsidP="004F19D1">
      <w:pPr>
        <w:keepNext/>
        <w:keepLines/>
        <w:spacing w:before="40" w:after="0"/>
        <w:ind w:left="0" w:firstLine="0"/>
        <w:contextualSpacing/>
        <w:jc w:val="left"/>
        <w:outlineLvl w:val="2"/>
        <w:rPr>
          <w:rFonts w:eastAsiaTheme="majorEastAsia"/>
          <w:color w:val="1F4D78" w:themeColor="accent1" w:themeShade="7F"/>
          <w:szCs w:val="24"/>
          <w:lang w:eastAsia="en-US"/>
        </w:rPr>
      </w:pPr>
    </w:p>
    <w:p w:rsidR="004F19D1" w:rsidRPr="004F19D1" w:rsidRDefault="004F19D1" w:rsidP="004F19D1">
      <w:pPr>
        <w:tabs>
          <w:tab w:val="left" w:pos="0"/>
        </w:tabs>
        <w:spacing w:after="0"/>
        <w:ind w:left="0" w:firstLine="709"/>
        <w:contextualSpacing/>
        <w:rPr>
          <w:b/>
          <w:color w:val="auto"/>
          <w:szCs w:val="24"/>
        </w:rPr>
      </w:pPr>
      <w:r w:rsidRPr="004F19D1">
        <w:rPr>
          <w:rFonts w:eastAsia="Calibri"/>
          <w:b/>
          <w:color w:val="auto"/>
          <w:szCs w:val="24"/>
          <w:lang w:eastAsia="en-US"/>
        </w:rPr>
        <w:t xml:space="preserve">Цель </w:t>
      </w:r>
      <w:r w:rsidRPr="004F19D1">
        <w:rPr>
          <w:rFonts w:eastAsia="Calibri"/>
          <w:color w:val="auto"/>
          <w:szCs w:val="24"/>
          <w:lang w:eastAsia="en-US"/>
        </w:rPr>
        <w:t xml:space="preserve">изучения учебного предмета </w:t>
      </w:r>
      <w:r w:rsidRPr="004F19D1">
        <w:rPr>
          <w:color w:val="auto"/>
          <w:szCs w:val="24"/>
        </w:rPr>
        <w:t>«Родной язык (татарский)»</w:t>
      </w:r>
      <w:r w:rsidRPr="004F19D1">
        <w:rPr>
          <w:rFonts w:eastAsia="Calibri"/>
          <w:color w:val="auto"/>
          <w:szCs w:val="24"/>
          <w:lang w:eastAsia="en-US"/>
        </w:rPr>
        <w:t xml:space="preserve"> – </w:t>
      </w:r>
      <w:r w:rsidRPr="004F19D1">
        <w:rPr>
          <w:bCs/>
          <w:color w:val="auto"/>
          <w:szCs w:val="24"/>
        </w:rPr>
        <w:t>развитие элементарной коммуникативной компетенции обучающихся</w:t>
      </w:r>
      <w:r w:rsidRPr="004F19D1">
        <w:rPr>
          <w:color w:val="auto"/>
          <w:szCs w:val="24"/>
        </w:rPr>
        <w:t xml:space="preserve"> на доступном уровне в основных видах речевой деятельности: слушание, говорение, чтение и письмо; </w:t>
      </w:r>
      <w:r w:rsidRPr="004F19D1">
        <w:rPr>
          <w:bCs/>
          <w:color w:val="auto"/>
          <w:szCs w:val="24"/>
        </w:rPr>
        <w:t>воспитание и развитие личности, уважающей языковое наследие многонационального народа Российской Федерации.</w:t>
      </w:r>
    </w:p>
    <w:p w:rsidR="004F19D1" w:rsidRPr="004F19D1" w:rsidRDefault="004F19D1" w:rsidP="004F19D1">
      <w:pPr>
        <w:spacing w:after="0"/>
        <w:ind w:left="0" w:firstLine="709"/>
        <w:contextualSpacing/>
        <w:rPr>
          <w:rFonts w:eastAsia="Calibri"/>
          <w:b/>
          <w:color w:val="auto"/>
          <w:szCs w:val="24"/>
        </w:rPr>
      </w:pPr>
      <w:r w:rsidRPr="004F19D1">
        <w:rPr>
          <w:rFonts w:eastAsia="Calibri"/>
          <w:color w:val="auto"/>
          <w:szCs w:val="24"/>
        </w:rPr>
        <w:t xml:space="preserve">Поставленная цель обусловливает выполнение следующих </w:t>
      </w:r>
      <w:r w:rsidRPr="004F19D1">
        <w:rPr>
          <w:rFonts w:eastAsia="Calibri"/>
          <w:b/>
          <w:color w:val="auto"/>
          <w:szCs w:val="24"/>
        </w:rPr>
        <w:t>задач:</w:t>
      </w:r>
    </w:p>
    <w:p w:rsidR="004F19D1" w:rsidRPr="004F19D1" w:rsidRDefault="004F19D1" w:rsidP="004F19D1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0" w:firstLine="709"/>
        <w:contextualSpacing/>
        <w:jc w:val="left"/>
        <w:rPr>
          <w:color w:val="auto"/>
          <w:szCs w:val="24"/>
          <w:lang w:eastAsia="en-US"/>
        </w:rPr>
      </w:pPr>
      <w:r w:rsidRPr="004F19D1">
        <w:rPr>
          <w:color w:val="auto"/>
          <w:szCs w:val="24"/>
          <w:lang w:eastAsia="en-US"/>
        </w:rPr>
        <w:t>развитие у обучающихся патриотических чувств по отношению к татарскому языку: любви и интереса к нему, осознания его красоты и эстетической ценности, гордости и уважения к родному языку;</w:t>
      </w:r>
    </w:p>
    <w:p w:rsidR="004F19D1" w:rsidRPr="004F19D1" w:rsidRDefault="004F19D1" w:rsidP="004F19D1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0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F19D1">
        <w:rPr>
          <w:rFonts w:eastAsia="Calibri"/>
          <w:color w:val="auto"/>
          <w:szCs w:val="24"/>
          <w:lang w:eastAsia="en-US"/>
        </w:rPr>
        <w:t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татарском языке;</w:t>
      </w:r>
    </w:p>
    <w:p w:rsidR="004F19D1" w:rsidRPr="004F19D1" w:rsidRDefault="004F19D1" w:rsidP="004F19D1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0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F19D1">
        <w:rPr>
          <w:rFonts w:eastAsia="Calibri"/>
          <w:color w:val="auto"/>
          <w:szCs w:val="24"/>
          <w:lang w:eastAsia="en-US"/>
        </w:rPr>
        <w:t xml:space="preserve">формирование первоначальных знаний о системе и структуре родного (татарского) языка: фонетике, орфоэпии, графике, орфографии, лексике, </w:t>
      </w:r>
      <w:proofErr w:type="spellStart"/>
      <w:r w:rsidRPr="004F19D1">
        <w:rPr>
          <w:rFonts w:eastAsia="Calibri"/>
          <w:color w:val="auto"/>
          <w:szCs w:val="24"/>
          <w:lang w:eastAsia="en-US"/>
        </w:rPr>
        <w:t>морфемике</w:t>
      </w:r>
      <w:proofErr w:type="spellEnd"/>
      <w:r w:rsidRPr="004F19D1">
        <w:rPr>
          <w:rFonts w:eastAsia="Calibri"/>
          <w:color w:val="auto"/>
          <w:szCs w:val="24"/>
          <w:lang w:eastAsia="en-US"/>
        </w:rPr>
        <w:t>, морфологии и синтаксисе;</w:t>
      </w:r>
    </w:p>
    <w:p w:rsidR="004F19D1" w:rsidRPr="004F19D1" w:rsidRDefault="004F19D1" w:rsidP="004F19D1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0" w:firstLine="709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4F19D1">
        <w:rPr>
          <w:rFonts w:eastAsia="Calibri"/>
          <w:color w:val="auto"/>
          <w:szCs w:val="24"/>
          <w:lang w:eastAsia="en-US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4F19D1" w:rsidRPr="004F19D1" w:rsidRDefault="004F19D1" w:rsidP="004F19D1">
      <w:pPr>
        <w:tabs>
          <w:tab w:val="left" w:pos="0"/>
          <w:tab w:val="left" w:pos="360"/>
        </w:tabs>
        <w:spacing w:after="0"/>
        <w:ind w:left="0" w:firstLine="709"/>
        <w:contextualSpacing/>
        <w:rPr>
          <w:rFonts w:eastAsia="Calibri"/>
          <w:color w:val="auto"/>
          <w:szCs w:val="24"/>
        </w:rPr>
      </w:pPr>
      <w:r w:rsidRPr="004F19D1">
        <w:rPr>
          <w:rFonts w:eastAsia="Calibri"/>
          <w:color w:val="auto"/>
          <w:szCs w:val="24"/>
        </w:rPr>
        <w:t>В результате изучения курса родного языка (татарского) обучающиеся при получении начального общего образования научатся осознавать и использовать татарский язык как средство общения, познания мира и усвоения культуры татарского народа.</w:t>
      </w:r>
    </w:p>
    <w:p w:rsidR="004F19D1" w:rsidRPr="004F19D1" w:rsidRDefault="004F19D1" w:rsidP="004F19D1">
      <w:pPr>
        <w:widowControl w:val="0"/>
        <w:autoSpaceDE w:val="0"/>
        <w:autoSpaceDN w:val="0"/>
        <w:spacing w:before="60" w:after="0"/>
        <w:ind w:left="426" w:right="154" w:firstLine="709"/>
        <w:contextualSpacing/>
        <w:jc w:val="left"/>
        <w:rPr>
          <w:color w:val="auto"/>
          <w:szCs w:val="24"/>
          <w:lang w:val="tt-RU" w:eastAsia="en-US"/>
        </w:rPr>
      </w:pPr>
      <w:r w:rsidRPr="004F19D1">
        <w:rPr>
          <w:color w:val="auto"/>
          <w:szCs w:val="24"/>
          <w:lang w:val="tt-RU" w:eastAsia="en-US"/>
        </w:rPr>
        <w:t>В соответствии с ФГОС НОО учебный предмет «Родной язык» входит в предметную область «Родной язык и родная литература» и является обязательным для изучения. На изучение учебного предмета «Родной (татарский) язык» отводится 0,5 часов в неделю во всех классах начального общего образования, по 17 часов в год.</w:t>
      </w:r>
    </w:p>
    <w:p w:rsidR="004F19D1" w:rsidRPr="004F19D1" w:rsidRDefault="004F19D1" w:rsidP="004F19D1">
      <w:pPr>
        <w:ind w:left="0" w:firstLine="0"/>
        <w:rPr>
          <w:szCs w:val="24"/>
          <w:lang w:val="tt-RU"/>
        </w:rPr>
      </w:pPr>
      <w:r w:rsidRPr="004F19D1">
        <w:rPr>
          <w:szCs w:val="24"/>
          <w:lang w:val="tt-RU"/>
        </w:rPr>
        <w:t>Срок реализации программы- 4 года.</w:t>
      </w:r>
    </w:p>
    <w:sectPr w:rsidR="004F19D1" w:rsidRPr="004F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32E18"/>
    <w:multiLevelType w:val="hybridMultilevel"/>
    <w:tmpl w:val="F17A60B0"/>
    <w:lvl w:ilvl="0" w:tplc="EABE2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29"/>
    <w:rsid w:val="004F19D1"/>
    <w:rsid w:val="00574ADF"/>
    <w:rsid w:val="00843529"/>
    <w:rsid w:val="008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8243-CC01-499F-AFF1-290549D9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DF"/>
    <w:pPr>
      <w:spacing w:after="57" w:line="240" w:lineRule="auto"/>
      <w:ind w:left="986" w:hanging="29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4050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2023-10-23T08:06:00Z</dcterms:created>
  <dcterms:modified xsi:type="dcterms:W3CDTF">2023-10-23T08:12:00Z</dcterms:modified>
</cp:coreProperties>
</file>