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29" w:rsidRPr="004E2F81" w:rsidRDefault="00790629" w:rsidP="009A3651">
      <w:pPr>
        <w:spacing w:after="0" w:line="408" w:lineRule="auto"/>
        <w:rPr>
          <w:lang w:val="ru-RU"/>
        </w:rPr>
      </w:pPr>
      <w:bookmarkStart w:id="0" w:name="block-17030756"/>
    </w:p>
    <w:p w:rsidR="00790629" w:rsidRPr="009A3651" w:rsidRDefault="004E2F81" w:rsidP="009A3651">
      <w:pPr>
        <w:spacing w:after="0" w:line="408" w:lineRule="auto"/>
        <w:ind w:left="120"/>
        <w:jc w:val="center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Кутарбитская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790629" w:rsidRDefault="00790629">
      <w:pPr>
        <w:spacing w:after="0"/>
        <w:ind w:left="120"/>
      </w:pPr>
    </w:p>
    <w:p w:rsidR="00790629" w:rsidRDefault="00790629">
      <w:pPr>
        <w:spacing w:after="0"/>
        <w:ind w:left="120"/>
      </w:pPr>
    </w:p>
    <w:p w:rsidR="00790629" w:rsidRDefault="00790629">
      <w:pPr>
        <w:spacing w:after="0"/>
        <w:ind w:left="120"/>
      </w:pPr>
    </w:p>
    <w:p w:rsidR="00790629" w:rsidRDefault="00790629">
      <w:pPr>
        <w:spacing w:after="0"/>
        <w:ind w:left="120"/>
      </w:pPr>
    </w:p>
    <w:p w:rsidR="00790629" w:rsidRPr="004E2F81" w:rsidRDefault="00790629">
      <w:pPr>
        <w:spacing w:after="0"/>
        <w:ind w:left="120"/>
        <w:rPr>
          <w:lang w:val="ru-RU"/>
        </w:rPr>
      </w:pPr>
    </w:p>
    <w:p w:rsidR="00790629" w:rsidRPr="004E2F81" w:rsidRDefault="004E2F81">
      <w:pPr>
        <w:spacing w:after="0"/>
        <w:ind w:left="120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‌</w:t>
      </w:r>
    </w:p>
    <w:p w:rsidR="00790629" w:rsidRPr="004E2F81" w:rsidRDefault="00790629">
      <w:pPr>
        <w:spacing w:after="0"/>
        <w:ind w:left="120"/>
        <w:rPr>
          <w:lang w:val="ru-RU"/>
        </w:rPr>
      </w:pPr>
    </w:p>
    <w:p w:rsidR="00790629" w:rsidRPr="004E2F81" w:rsidRDefault="00790629">
      <w:pPr>
        <w:spacing w:after="0"/>
        <w:ind w:left="120"/>
        <w:rPr>
          <w:lang w:val="ru-RU"/>
        </w:rPr>
      </w:pPr>
    </w:p>
    <w:p w:rsidR="00790629" w:rsidRPr="004E2F81" w:rsidRDefault="00790629">
      <w:pPr>
        <w:spacing w:after="0"/>
        <w:ind w:left="120"/>
        <w:rPr>
          <w:lang w:val="ru-RU"/>
        </w:rPr>
      </w:pPr>
    </w:p>
    <w:p w:rsidR="00790629" w:rsidRPr="004E2F81" w:rsidRDefault="004E2F81" w:rsidP="009A3651">
      <w:pPr>
        <w:spacing w:after="0" w:line="408" w:lineRule="auto"/>
        <w:ind w:left="120"/>
        <w:jc w:val="center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0629" w:rsidRPr="004E2F81" w:rsidRDefault="00790629">
      <w:pPr>
        <w:spacing w:after="0"/>
        <w:ind w:left="120"/>
        <w:jc w:val="center"/>
        <w:rPr>
          <w:lang w:val="ru-RU"/>
        </w:rPr>
      </w:pPr>
    </w:p>
    <w:p w:rsidR="00790629" w:rsidRPr="004E2F81" w:rsidRDefault="004E2F81">
      <w:pPr>
        <w:spacing w:after="0" w:line="408" w:lineRule="auto"/>
        <w:ind w:left="120"/>
        <w:jc w:val="center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90629" w:rsidRPr="004E2F81" w:rsidRDefault="004E2F81">
      <w:pPr>
        <w:spacing w:after="0" w:line="408" w:lineRule="auto"/>
        <w:ind w:left="120"/>
        <w:jc w:val="center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90629" w:rsidRPr="004E2F81" w:rsidRDefault="00790629">
      <w:pPr>
        <w:spacing w:after="0"/>
        <w:ind w:left="120"/>
        <w:jc w:val="center"/>
        <w:rPr>
          <w:lang w:val="ru-RU"/>
        </w:rPr>
      </w:pPr>
    </w:p>
    <w:p w:rsidR="00790629" w:rsidRPr="004E2F81" w:rsidRDefault="00790629">
      <w:pPr>
        <w:spacing w:after="0"/>
        <w:ind w:left="120"/>
        <w:jc w:val="center"/>
        <w:rPr>
          <w:lang w:val="ru-RU"/>
        </w:rPr>
      </w:pPr>
    </w:p>
    <w:p w:rsidR="00790629" w:rsidRPr="004E2F81" w:rsidRDefault="00790629">
      <w:pPr>
        <w:spacing w:after="0"/>
        <w:ind w:left="120"/>
        <w:jc w:val="center"/>
        <w:rPr>
          <w:lang w:val="ru-RU"/>
        </w:rPr>
      </w:pPr>
    </w:p>
    <w:p w:rsidR="00790629" w:rsidRPr="004E2F81" w:rsidRDefault="00790629">
      <w:pPr>
        <w:spacing w:after="0"/>
        <w:ind w:left="120"/>
        <w:jc w:val="center"/>
        <w:rPr>
          <w:lang w:val="ru-RU"/>
        </w:rPr>
      </w:pPr>
    </w:p>
    <w:p w:rsidR="00790629" w:rsidRPr="004E2F81" w:rsidRDefault="00790629">
      <w:pPr>
        <w:spacing w:after="0"/>
        <w:ind w:left="120"/>
        <w:jc w:val="center"/>
        <w:rPr>
          <w:lang w:val="ru-RU"/>
        </w:rPr>
      </w:pPr>
    </w:p>
    <w:p w:rsidR="00790629" w:rsidRPr="004E2F81" w:rsidRDefault="00790629">
      <w:pPr>
        <w:spacing w:after="0"/>
        <w:ind w:left="120"/>
        <w:jc w:val="center"/>
        <w:rPr>
          <w:lang w:val="ru-RU"/>
        </w:rPr>
      </w:pPr>
    </w:p>
    <w:p w:rsidR="00790629" w:rsidRPr="004E2F81" w:rsidRDefault="00790629">
      <w:pPr>
        <w:spacing w:after="0"/>
        <w:ind w:left="120"/>
        <w:jc w:val="center"/>
        <w:rPr>
          <w:lang w:val="ru-RU"/>
        </w:rPr>
      </w:pPr>
    </w:p>
    <w:p w:rsidR="00790629" w:rsidRPr="004E2F81" w:rsidRDefault="00790629">
      <w:pPr>
        <w:spacing w:after="0"/>
        <w:ind w:left="120"/>
        <w:jc w:val="center"/>
        <w:rPr>
          <w:lang w:val="ru-RU"/>
        </w:rPr>
      </w:pPr>
    </w:p>
    <w:p w:rsidR="00790629" w:rsidRPr="004E2F81" w:rsidRDefault="00790629">
      <w:pPr>
        <w:spacing w:after="0"/>
        <w:ind w:left="120"/>
        <w:jc w:val="center"/>
        <w:rPr>
          <w:lang w:val="ru-RU"/>
        </w:rPr>
      </w:pPr>
    </w:p>
    <w:p w:rsidR="00790629" w:rsidRPr="004E2F81" w:rsidRDefault="00790629">
      <w:pPr>
        <w:spacing w:after="0"/>
        <w:ind w:left="120"/>
        <w:jc w:val="center"/>
        <w:rPr>
          <w:lang w:val="ru-RU"/>
        </w:rPr>
      </w:pPr>
    </w:p>
    <w:p w:rsidR="00790629" w:rsidRPr="004E2F81" w:rsidRDefault="00790629">
      <w:pPr>
        <w:spacing w:after="0"/>
        <w:ind w:left="120"/>
        <w:jc w:val="center"/>
        <w:rPr>
          <w:lang w:val="ru-RU"/>
        </w:rPr>
      </w:pPr>
    </w:p>
    <w:p w:rsidR="00790629" w:rsidRPr="004E2F81" w:rsidRDefault="00790629">
      <w:pPr>
        <w:spacing w:after="0"/>
        <w:ind w:left="120"/>
        <w:jc w:val="center"/>
        <w:rPr>
          <w:lang w:val="ru-RU"/>
        </w:rPr>
      </w:pPr>
    </w:p>
    <w:p w:rsidR="009A3651" w:rsidRDefault="004E2F8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​</w:t>
      </w:r>
      <w:r w:rsidRPr="004E2F81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9A3651" w:rsidRDefault="009A365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A3651" w:rsidRDefault="009A365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A3651" w:rsidRDefault="009A365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A3651" w:rsidRDefault="009A365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A3651" w:rsidRDefault="009A365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A3651" w:rsidRDefault="009A365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A3651" w:rsidRDefault="009A365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A3651" w:rsidRDefault="009A365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A3651" w:rsidRDefault="009A365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A3651" w:rsidRDefault="009A365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с.Кутарбитка</w:t>
      </w:r>
      <w:proofErr w:type="spellEnd"/>
    </w:p>
    <w:p w:rsidR="00790629" w:rsidRPr="004E2F81" w:rsidRDefault="009A365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2023 г.</w:t>
      </w:r>
      <w:r w:rsidR="004E2F81" w:rsidRPr="004E2F81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4E2F81" w:rsidRPr="004E2F81">
        <w:rPr>
          <w:rFonts w:ascii="Times New Roman" w:hAnsi="Times New Roman"/>
          <w:color w:val="000000"/>
          <w:sz w:val="28"/>
          <w:lang w:val="ru-RU"/>
        </w:rPr>
        <w:t>​</w:t>
      </w:r>
    </w:p>
    <w:p w:rsidR="00790629" w:rsidRPr="004E2F81" w:rsidRDefault="00790629">
      <w:pPr>
        <w:rPr>
          <w:lang w:val="ru-RU"/>
        </w:rPr>
        <w:sectPr w:rsidR="00790629" w:rsidRPr="004E2F81">
          <w:pgSz w:w="11906" w:h="16383"/>
          <w:pgMar w:top="1134" w:right="850" w:bottom="1134" w:left="1701" w:header="720" w:footer="720" w:gutter="0"/>
          <w:cols w:space="720"/>
        </w:sectPr>
      </w:pPr>
    </w:p>
    <w:p w:rsidR="00790629" w:rsidRPr="004E2F81" w:rsidRDefault="009A3651">
      <w:pPr>
        <w:spacing w:after="0" w:line="264" w:lineRule="auto"/>
        <w:ind w:left="120"/>
        <w:jc w:val="both"/>
        <w:rPr>
          <w:lang w:val="ru-RU"/>
        </w:rPr>
      </w:pPr>
      <w:bookmarkStart w:id="1" w:name="block-1703075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1.</w:t>
      </w:r>
      <w:r w:rsidR="004E2F81" w:rsidRPr="004E2F8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90629" w:rsidRPr="004E2F81" w:rsidRDefault="00790629">
      <w:pPr>
        <w:spacing w:after="0" w:line="264" w:lineRule="auto"/>
        <w:ind w:left="120"/>
        <w:jc w:val="both"/>
        <w:rPr>
          <w:lang w:val="ru-RU"/>
        </w:rPr>
      </w:pPr>
    </w:p>
    <w:p w:rsidR="00790629" w:rsidRDefault="004E2F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</w:t>
      </w:r>
      <w:r w:rsidR="009A3651">
        <w:rPr>
          <w:rFonts w:ascii="Times New Roman" w:hAnsi="Times New Roman"/>
          <w:color w:val="000000"/>
          <w:sz w:val="28"/>
          <w:lang w:val="ru-RU"/>
        </w:rPr>
        <w:t>, сформулированные в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рабочей программе воспитания.</w:t>
      </w:r>
    </w:p>
    <w:p w:rsidR="009A3651" w:rsidRDefault="009A36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учебного предмета</w:t>
      </w:r>
    </w:p>
    <w:p w:rsidR="009A3651" w:rsidRPr="004E2F81" w:rsidRDefault="009A3651" w:rsidP="009A365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A3651" w:rsidRPr="004E2F81" w:rsidRDefault="009A3651" w:rsidP="009A365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A3651" w:rsidRPr="004E2F81" w:rsidRDefault="009A3651" w:rsidP="009A365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A3651" w:rsidRPr="004E2F81" w:rsidRDefault="009A3651" w:rsidP="009A365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9A3651" w:rsidRPr="004E2F81" w:rsidRDefault="009A3651" w:rsidP="009A365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A3651" w:rsidRPr="009A3651" w:rsidRDefault="009A365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651">
        <w:rPr>
          <w:rFonts w:ascii="Times New Roman" w:hAnsi="Times New Roman" w:cs="Times New Roman"/>
          <w:sz w:val="28"/>
          <w:szCs w:val="28"/>
          <w:lang w:val="ru-RU"/>
        </w:rPr>
        <w:t>Цели изучения учебного предмета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</w:t>
      </w: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90629" w:rsidRPr="004E2F81" w:rsidRDefault="009A3651" w:rsidP="009A3651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 учебного предмета в учебном плане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4E2F8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4E2F81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4E2F8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E2F81">
        <w:rPr>
          <w:rFonts w:ascii="Times New Roman" w:hAnsi="Times New Roman"/>
          <w:color w:val="000000"/>
          <w:sz w:val="28"/>
          <w:lang w:val="ru-RU"/>
        </w:rPr>
        <w:t>‌</w:t>
      </w:r>
    </w:p>
    <w:p w:rsidR="00790629" w:rsidRPr="004E2F81" w:rsidRDefault="00790629">
      <w:pPr>
        <w:spacing w:after="0" w:line="264" w:lineRule="auto"/>
        <w:ind w:left="120"/>
        <w:jc w:val="both"/>
        <w:rPr>
          <w:lang w:val="ru-RU"/>
        </w:rPr>
      </w:pPr>
    </w:p>
    <w:p w:rsidR="00790629" w:rsidRPr="004E2F81" w:rsidRDefault="00790629">
      <w:pPr>
        <w:rPr>
          <w:lang w:val="ru-RU"/>
        </w:rPr>
        <w:sectPr w:rsidR="00790629" w:rsidRPr="004E2F81">
          <w:pgSz w:w="11906" w:h="16383"/>
          <w:pgMar w:top="1134" w:right="850" w:bottom="1134" w:left="1701" w:header="720" w:footer="720" w:gutter="0"/>
          <w:cols w:space="720"/>
        </w:sectPr>
      </w:pPr>
    </w:p>
    <w:p w:rsidR="00790629" w:rsidRPr="004E2F81" w:rsidRDefault="009A3651">
      <w:pPr>
        <w:spacing w:after="0" w:line="264" w:lineRule="auto"/>
        <w:ind w:left="120"/>
        <w:jc w:val="both"/>
        <w:rPr>
          <w:lang w:val="ru-RU"/>
        </w:rPr>
      </w:pPr>
      <w:bookmarkStart w:id="3" w:name="block-17030757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2.</w:t>
      </w:r>
      <w:r w:rsidR="004E2F81" w:rsidRPr="004E2F8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УЧЕБНОГО ПРЕДМЕТА</w:t>
      </w:r>
    </w:p>
    <w:p w:rsidR="00790629" w:rsidRPr="004E2F81" w:rsidRDefault="00790629">
      <w:pPr>
        <w:spacing w:after="0" w:line="264" w:lineRule="auto"/>
        <w:ind w:left="120"/>
        <w:jc w:val="both"/>
        <w:rPr>
          <w:lang w:val="ru-RU"/>
        </w:rPr>
      </w:pPr>
    </w:p>
    <w:p w:rsidR="00790629" w:rsidRPr="004E2F81" w:rsidRDefault="004E2F81">
      <w:pPr>
        <w:spacing w:after="0" w:line="264" w:lineRule="auto"/>
        <w:ind w:left="12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0629" w:rsidRPr="004E2F81" w:rsidRDefault="00790629">
      <w:pPr>
        <w:spacing w:after="0" w:line="264" w:lineRule="auto"/>
        <w:ind w:left="120"/>
        <w:jc w:val="both"/>
        <w:rPr>
          <w:lang w:val="ru-RU"/>
        </w:rPr>
      </w:pP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</w:t>
      </w:r>
      <w:proofErr w:type="gramStart"/>
      <w:r w:rsidRPr="004E2F8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и оценка эмоционального содержания произведений.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90629" w:rsidRPr="004E2F81" w:rsidRDefault="00790629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790629" w:rsidRPr="004E2F81" w:rsidRDefault="00790629">
      <w:pPr>
        <w:spacing w:after="0"/>
        <w:ind w:left="120"/>
        <w:rPr>
          <w:lang w:val="ru-RU"/>
        </w:rPr>
      </w:pPr>
    </w:p>
    <w:p w:rsidR="00790629" w:rsidRPr="004E2F81" w:rsidRDefault="004E2F81">
      <w:pPr>
        <w:spacing w:after="0"/>
        <w:ind w:left="120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90629" w:rsidRPr="004E2F81" w:rsidRDefault="00790629">
      <w:pPr>
        <w:spacing w:after="0"/>
        <w:ind w:left="120"/>
        <w:rPr>
          <w:lang w:val="ru-RU"/>
        </w:rPr>
      </w:pP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90629" w:rsidRPr="009A365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9A3651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Цвет</w:t>
      </w:r>
      <w:proofErr w:type="gram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открытый – звонкий и приглушённый, тихий. Эмоциональная выразительность цвета.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2F81">
        <w:rPr>
          <w:rFonts w:ascii="Times New Roman" w:hAnsi="Times New Roman"/>
          <w:color w:val="000000"/>
          <w:sz w:val="28"/>
          <w:lang w:val="ru-RU"/>
        </w:rPr>
        <w:t>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90629" w:rsidRPr="004E2F81" w:rsidRDefault="00790629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790629" w:rsidRPr="004E2F81" w:rsidRDefault="004E2F81">
      <w:pPr>
        <w:spacing w:after="0"/>
        <w:ind w:left="120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90629" w:rsidRPr="004E2F81" w:rsidRDefault="00790629">
      <w:pPr>
        <w:spacing w:after="0"/>
        <w:ind w:left="120"/>
        <w:rPr>
          <w:lang w:val="ru-RU"/>
        </w:rPr>
      </w:pP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>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E2F8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90629" w:rsidRPr="004E2F81" w:rsidRDefault="00790629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790629" w:rsidRPr="004E2F81" w:rsidRDefault="004E2F81">
      <w:pPr>
        <w:spacing w:after="0"/>
        <w:ind w:left="120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90629" w:rsidRPr="004E2F81" w:rsidRDefault="00790629">
      <w:pPr>
        <w:spacing w:after="0"/>
        <w:ind w:left="120"/>
        <w:rPr>
          <w:lang w:val="ru-RU"/>
        </w:rPr>
      </w:pP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E2F8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90629" w:rsidRPr="004E2F81" w:rsidRDefault="00790629">
      <w:pPr>
        <w:rPr>
          <w:lang w:val="ru-RU"/>
        </w:rPr>
        <w:sectPr w:rsidR="00790629" w:rsidRPr="004E2F81">
          <w:pgSz w:w="11906" w:h="16383"/>
          <w:pgMar w:top="1134" w:right="850" w:bottom="1134" w:left="1701" w:header="720" w:footer="720" w:gutter="0"/>
          <w:cols w:space="720"/>
        </w:sectPr>
      </w:pPr>
    </w:p>
    <w:p w:rsidR="00790629" w:rsidRPr="004E2F81" w:rsidRDefault="004E2F81">
      <w:pPr>
        <w:spacing w:after="0" w:line="264" w:lineRule="auto"/>
        <w:ind w:left="120"/>
        <w:jc w:val="both"/>
        <w:rPr>
          <w:lang w:val="ru-RU"/>
        </w:rPr>
      </w:pPr>
      <w:bookmarkStart w:id="7" w:name="block-17030754"/>
      <w:bookmarkEnd w:id="3"/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="009A3651">
        <w:rPr>
          <w:rFonts w:ascii="Times New Roman" w:hAnsi="Times New Roman"/>
          <w:color w:val="000000"/>
          <w:sz w:val="28"/>
          <w:lang w:val="ru-RU"/>
        </w:rPr>
        <w:t>3.</w:t>
      </w:r>
      <w:r w:rsidRPr="004E2F8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90629" w:rsidRPr="004E2F81" w:rsidRDefault="00790629">
      <w:pPr>
        <w:spacing w:after="0" w:line="264" w:lineRule="auto"/>
        <w:ind w:left="120"/>
        <w:jc w:val="both"/>
        <w:rPr>
          <w:lang w:val="ru-RU"/>
        </w:rPr>
      </w:pPr>
    </w:p>
    <w:p w:rsidR="00790629" w:rsidRPr="004E2F81" w:rsidRDefault="004E2F81">
      <w:pPr>
        <w:spacing w:after="0" w:line="264" w:lineRule="auto"/>
        <w:ind w:left="12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E2F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90629" w:rsidRPr="004E2F81" w:rsidRDefault="004E2F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90629" w:rsidRPr="004E2F81" w:rsidRDefault="004E2F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90629" w:rsidRDefault="004E2F8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0629" w:rsidRPr="004E2F81" w:rsidRDefault="004E2F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90629" w:rsidRPr="004E2F81" w:rsidRDefault="004E2F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4E2F81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790629" w:rsidRPr="004E2F81" w:rsidRDefault="004E2F81">
      <w:pPr>
        <w:spacing w:after="0"/>
        <w:ind w:left="120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0629" w:rsidRPr="004E2F81" w:rsidRDefault="00790629">
      <w:pPr>
        <w:spacing w:after="0"/>
        <w:ind w:left="120"/>
        <w:rPr>
          <w:lang w:val="ru-RU"/>
        </w:rPr>
      </w:pPr>
    </w:p>
    <w:p w:rsidR="00790629" w:rsidRPr="004E2F81" w:rsidRDefault="004E2F81">
      <w:pPr>
        <w:spacing w:after="0" w:line="264" w:lineRule="auto"/>
        <w:ind w:left="12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90629" w:rsidRDefault="004E2F8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0629" w:rsidRPr="004E2F81" w:rsidRDefault="004E2F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90629" w:rsidRPr="004E2F81" w:rsidRDefault="004E2F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90629" w:rsidRPr="004E2F81" w:rsidRDefault="004E2F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90629" w:rsidRPr="004E2F81" w:rsidRDefault="004E2F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90629" w:rsidRPr="004E2F81" w:rsidRDefault="004E2F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90629" w:rsidRDefault="004E2F8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0629" w:rsidRPr="004E2F81" w:rsidRDefault="004E2F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90629" w:rsidRPr="004E2F81" w:rsidRDefault="004E2F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90629" w:rsidRPr="004E2F81" w:rsidRDefault="004E2F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90629" w:rsidRPr="004E2F81" w:rsidRDefault="004E2F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90629" w:rsidRPr="004E2F81" w:rsidRDefault="004E2F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90629" w:rsidRPr="004E2F81" w:rsidRDefault="004E2F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90629" w:rsidRPr="004E2F81" w:rsidRDefault="004E2F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90629" w:rsidRPr="004E2F81" w:rsidRDefault="004E2F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90629" w:rsidRPr="004E2F81" w:rsidRDefault="004E2F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90629" w:rsidRPr="004E2F81" w:rsidRDefault="004E2F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90629" w:rsidRPr="004E2F81" w:rsidRDefault="004E2F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90629" w:rsidRPr="004E2F81" w:rsidRDefault="004E2F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90629" w:rsidRPr="004E2F81" w:rsidRDefault="004E2F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90629" w:rsidRDefault="004E2F8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0629" w:rsidRPr="004E2F81" w:rsidRDefault="004E2F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90629" w:rsidRPr="004E2F81" w:rsidRDefault="004E2F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90629" w:rsidRPr="004E2F81" w:rsidRDefault="004E2F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90629" w:rsidRPr="004E2F81" w:rsidRDefault="004E2F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90629" w:rsidRPr="004E2F81" w:rsidRDefault="004E2F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90629" w:rsidRPr="004E2F81" w:rsidRDefault="004E2F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90629" w:rsidRPr="004E2F81" w:rsidRDefault="004E2F81">
      <w:pPr>
        <w:spacing w:after="0" w:line="264" w:lineRule="auto"/>
        <w:ind w:left="12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90629" w:rsidRPr="004E2F81" w:rsidRDefault="004E2F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90629" w:rsidRPr="004E2F81" w:rsidRDefault="004E2F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90629" w:rsidRPr="004E2F81" w:rsidRDefault="004E2F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90629" w:rsidRPr="004E2F81" w:rsidRDefault="004E2F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90629" w:rsidRPr="004E2F81" w:rsidRDefault="004E2F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90629" w:rsidRPr="004E2F81" w:rsidRDefault="004E2F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90629" w:rsidRPr="004E2F81" w:rsidRDefault="004E2F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90629" w:rsidRPr="004E2F81" w:rsidRDefault="004E2F81">
      <w:pPr>
        <w:spacing w:after="0" w:line="264" w:lineRule="auto"/>
        <w:ind w:left="12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90629" w:rsidRPr="004E2F81" w:rsidRDefault="004E2F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90629" w:rsidRPr="004E2F81" w:rsidRDefault="004E2F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90629" w:rsidRPr="004E2F81" w:rsidRDefault="004E2F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90629" w:rsidRPr="004E2F81" w:rsidRDefault="004E2F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90629" w:rsidRPr="004E2F81" w:rsidRDefault="00790629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790629" w:rsidRPr="004E2F81" w:rsidRDefault="00790629">
      <w:pPr>
        <w:spacing w:after="0"/>
        <w:ind w:left="120"/>
        <w:rPr>
          <w:lang w:val="ru-RU"/>
        </w:rPr>
      </w:pPr>
    </w:p>
    <w:p w:rsidR="00790629" w:rsidRPr="004E2F81" w:rsidRDefault="004E2F81">
      <w:pPr>
        <w:spacing w:after="0"/>
        <w:ind w:left="120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0629" w:rsidRPr="004E2F81" w:rsidRDefault="00790629">
      <w:pPr>
        <w:spacing w:after="0" w:line="264" w:lineRule="auto"/>
        <w:ind w:left="120"/>
        <w:jc w:val="both"/>
        <w:rPr>
          <w:lang w:val="ru-RU"/>
        </w:rPr>
      </w:pPr>
    </w:p>
    <w:p w:rsidR="00790629" w:rsidRPr="004E2F81" w:rsidRDefault="004E2F81">
      <w:pPr>
        <w:spacing w:after="0" w:line="264" w:lineRule="auto"/>
        <w:ind w:left="12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E2F8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790629" w:rsidRPr="004E2F81" w:rsidRDefault="004E2F81">
      <w:pPr>
        <w:spacing w:after="0" w:line="264" w:lineRule="auto"/>
        <w:ind w:left="12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E2F8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2F8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E2F8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790629" w:rsidRPr="004E2F81" w:rsidRDefault="004E2F81">
      <w:pPr>
        <w:spacing w:after="0" w:line="264" w:lineRule="auto"/>
        <w:ind w:left="12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E2F8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4E2F8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</w:t>
      </w: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90629" w:rsidRPr="004E2F81" w:rsidRDefault="004E2F81">
      <w:pPr>
        <w:spacing w:after="0" w:line="264" w:lineRule="auto"/>
        <w:ind w:left="12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E2F8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2F8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E2F8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E2F8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90629" w:rsidRPr="004E2F81" w:rsidRDefault="004E2F81">
      <w:pPr>
        <w:spacing w:after="0" w:line="264" w:lineRule="auto"/>
        <w:ind w:firstLine="600"/>
        <w:jc w:val="both"/>
        <w:rPr>
          <w:lang w:val="ru-RU"/>
        </w:rPr>
      </w:pPr>
      <w:r w:rsidRPr="004E2F8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4E2F8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4E2F81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90629" w:rsidRPr="004E2F81" w:rsidRDefault="00790629">
      <w:pPr>
        <w:rPr>
          <w:lang w:val="ru-RU"/>
        </w:rPr>
        <w:sectPr w:rsidR="00790629" w:rsidRPr="004E2F81">
          <w:pgSz w:w="11906" w:h="16383"/>
          <w:pgMar w:top="1134" w:right="850" w:bottom="1134" w:left="1701" w:header="720" w:footer="720" w:gutter="0"/>
          <w:cols w:space="720"/>
        </w:sectPr>
      </w:pPr>
    </w:p>
    <w:p w:rsidR="009A3651" w:rsidRPr="009A3651" w:rsidRDefault="009A3651" w:rsidP="009A3651">
      <w:pPr>
        <w:ind w:left="227"/>
        <w:jc w:val="center"/>
        <w:rPr>
          <w:rFonts w:hint="eastAsia"/>
          <w:b/>
          <w:bCs/>
          <w:lang w:val="ru-RU"/>
        </w:rPr>
      </w:pPr>
      <w:bookmarkStart w:id="12" w:name="block-17030755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4.</w:t>
      </w:r>
      <w:r w:rsidR="004E2F81" w:rsidRPr="004E2F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E2F81" w:rsidRPr="009A3651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r w:rsidRPr="009A3651">
        <w:rPr>
          <w:rFonts w:ascii="Times New Roman" w:hAnsi="Times New Roman" w:cs="Times New Roman"/>
          <w:b/>
          <w:bCs/>
          <w:color w:val="333333"/>
          <w:lang w:val="ru-RU"/>
        </w:rPr>
        <w:t>С УКАЗАНИЕМ КОЛИЧЕСТВА АКАДЕМИЧЕСКИХ ЧАСОВ, ОТВОДИМЫХ НА ОСВОЕНИЕ КАЖДОЙ ТЕМЫ УЧЕБНОГО ПРЕДМЕТ</w:t>
      </w:r>
      <w:r>
        <w:rPr>
          <w:rFonts w:ascii="Times New Roman" w:hAnsi="Times New Roman" w:cs="Times New Roman"/>
          <w:b/>
          <w:bCs/>
          <w:color w:val="333333"/>
          <w:lang w:val="ru-RU"/>
        </w:rPr>
        <w:t>А « ИЗОБРАЗИТЕЛЬНОЕ ИСКУССТВО</w:t>
      </w:r>
      <w:r w:rsidRPr="009A3651">
        <w:rPr>
          <w:rFonts w:ascii="Times New Roman" w:hAnsi="Times New Roman" w:cs="Times New Roman"/>
          <w:b/>
          <w:bCs/>
          <w:color w:val="333333"/>
          <w:lang w:val="ru-RU"/>
        </w:rPr>
        <w:t>»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r w:rsidRPr="009A3651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</w:p>
    <w:p w:rsidR="00790629" w:rsidRPr="009A3651" w:rsidRDefault="00790629">
      <w:pPr>
        <w:spacing w:after="0"/>
        <w:ind w:left="120"/>
        <w:rPr>
          <w:lang w:val="ru-RU"/>
        </w:rPr>
      </w:pPr>
    </w:p>
    <w:p w:rsidR="00790629" w:rsidRDefault="004E2F81">
      <w:pPr>
        <w:spacing w:after="0"/>
        <w:ind w:left="120"/>
      </w:pPr>
      <w:r w:rsidRPr="009A36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260"/>
        <w:gridCol w:w="1134"/>
        <w:gridCol w:w="1560"/>
        <w:gridCol w:w="1984"/>
        <w:gridCol w:w="2126"/>
        <w:gridCol w:w="2977"/>
      </w:tblGrid>
      <w:tr w:rsidR="004E2F81" w:rsidTr="004E2F8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</w:tcPr>
          <w:p w:rsidR="009A3651" w:rsidRDefault="009A365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Направления</w:t>
            </w:r>
          </w:p>
          <w:p w:rsidR="004E2F81" w:rsidRPr="004E2F81" w:rsidRDefault="009A365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воспитательной работы</w:t>
            </w:r>
            <w:bookmarkStart w:id="13" w:name="_GoBack"/>
            <w:bookmarkEnd w:id="13"/>
          </w:p>
        </w:tc>
      </w:tr>
      <w:tr w:rsidR="004E2F81" w:rsidTr="004E2F8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F81" w:rsidRDefault="004E2F81"/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F81" w:rsidRDefault="004E2F81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F81" w:rsidRDefault="004E2F81"/>
        </w:tc>
        <w:tc>
          <w:tcPr>
            <w:tcW w:w="2977" w:type="dxa"/>
            <w:vMerge/>
          </w:tcPr>
          <w:p w:rsidR="004E2F81" w:rsidRDefault="004E2F81"/>
        </w:tc>
      </w:tr>
      <w:tr w:rsidR="004E2F81" w:rsidRPr="009A3651" w:rsidTr="004E2F8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</w:p>
        </w:tc>
        <w:tc>
          <w:tcPr>
            <w:tcW w:w="2977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4E2F81" w:rsidRPr="0055081B" w:rsidRDefault="004E2F81" w:rsidP="004E2F81">
            <w:pPr>
              <w:spacing w:after="0"/>
              <w:ind w:left="135"/>
              <w:rPr>
                <w:lang w:val="ru-RU"/>
              </w:rPr>
            </w:pPr>
          </w:p>
        </w:tc>
      </w:tr>
      <w:tr w:rsidR="004E2F81" w:rsidTr="004E2F8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</w:p>
        </w:tc>
        <w:tc>
          <w:tcPr>
            <w:tcW w:w="2977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E2F81" w:rsidTr="004E2F8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</w:p>
        </w:tc>
        <w:tc>
          <w:tcPr>
            <w:tcW w:w="2977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4E2F81" w:rsidRDefault="004E2F81" w:rsidP="004E2F81">
            <w:pPr>
              <w:spacing w:after="0" w:line="264" w:lineRule="auto"/>
              <w:ind w:left="120"/>
              <w:jc w:val="both"/>
            </w:pPr>
          </w:p>
          <w:p w:rsidR="004E2F81" w:rsidRDefault="004E2F81" w:rsidP="004E2F81">
            <w:pPr>
              <w:spacing w:after="0"/>
              <w:ind w:left="135"/>
            </w:pPr>
          </w:p>
        </w:tc>
      </w:tr>
      <w:tr w:rsidR="004E2F81" w:rsidRPr="009A3651" w:rsidTr="004E2F8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</w:p>
        </w:tc>
        <w:tc>
          <w:tcPr>
            <w:tcW w:w="2977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022DC3" w:rsidRDefault="004E2F81" w:rsidP="004E2F81">
            <w:pPr>
              <w:spacing w:after="0"/>
              <w:ind w:left="135"/>
              <w:rPr>
                <w:lang w:val="ru-RU"/>
              </w:rPr>
            </w:pPr>
          </w:p>
        </w:tc>
      </w:tr>
      <w:tr w:rsidR="004E2F81" w:rsidTr="004E2F81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E2F81" w:rsidRDefault="004E2F81"/>
        </w:tc>
        <w:tc>
          <w:tcPr>
            <w:tcW w:w="2977" w:type="dxa"/>
          </w:tcPr>
          <w:p w:rsidR="004E2F81" w:rsidRDefault="004E2F81"/>
        </w:tc>
      </w:tr>
    </w:tbl>
    <w:p w:rsidR="00790629" w:rsidRDefault="00790629">
      <w:pPr>
        <w:sectPr w:rsidR="007906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0629" w:rsidRDefault="004E2F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2835"/>
        <w:gridCol w:w="992"/>
        <w:gridCol w:w="1843"/>
        <w:gridCol w:w="1910"/>
        <w:gridCol w:w="2221"/>
        <w:gridCol w:w="3383"/>
      </w:tblGrid>
      <w:tr w:rsidR="004E2F81" w:rsidTr="004E2F8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4745" w:type="dxa"/>
            <w:gridSpan w:val="3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3383" w:type="dxa"/>
            <w:vMerge w:val="restart"/>
          </w:tcPr>
          <w:p w:rsidR="004E2F81" w:rsidRPr="004E2F81" w:rsidRDefault="004E2F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Воспитательная работа</w:t>
            </w:r>
          </w:p>
        </w:tc>
      </w:tr>
      <w:tr w:rsidR="004E2F81" w:rsidTr="004E2F8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F81" w:rsidRDefault="004E2F81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F81" w:rsidRDefault="004E2F8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F81" w:rsidRDefault="004E2F81"/>
        </w:tc>
        <w:tc>
          <w:tcPr>
            <w:tcW w:w="3383" w:type="dxa"/>
            <w:vMerge/>
          </w:tcPr>
          <w:p w:rsidR="004E2F81" w:rsidRDefault="004E2F81"/>
        </w:tc>
      </w:tr>
      <w:tr w:rsidR="004E2F81" w:rsidRPr="009A3651" w:rsidTr="004E2F81">
        <w:trPr>
          <w:trHeight w:val="1493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</w:p>
        </w:tc>
        <w:tc>
          <w:tcPr>
            <w:tcW w:w="3383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4E2F81" w:rsidRPr="0055081B" w:rsidRDefault="004E2F81" w:rsidP="004E2F81">
            <w:pPr>
              <w:spacing w:after="0"/>
              <w:ind w:left="135"/>
              <w:rPr>
                <w:lang w:val="ru-RU"/>
              </w:rPr>
            </w:pPr>
          </w:p>
        </w:tc>
      </w:tr>
      <w:tr w:rsidR="004E2F81" w:rsidTr="004E2F8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</w:p>
        </w:tc>
        <w:tc>
          <w:tcPr>
            <w:tcW w:w="3383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E2F81" w:rsidTr="004E2F8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</w:p>
        </w:tc>
        <w:tc>
          <w:tcPr>
            <w:tcW w:w="3383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4E2F81" w:rsidRDefault="004E2F81" w:rsidP="004E2F81">
            <w:pPr>
              <w:spacing w:after="0" w:line="264" w:lineRule="auto"/>
              <w:ind w:left="120"/>
              <w:jc w:val="both"/>
            </w:pPr>
          </w:p>
          <w:p w:rsidR="004E2F81" w:rsidRDefault="004E2F81" w:rsidP="004E2F81">
            <w:pPr>
              <w:spacing w:after="0"/>
              <w:ind w:left="135"/>
            </w:pPr>
          </w:p>
        </w:tc>
      </w:tr>
      <w:tr w:rsidR="004E2F81" w:rsidRPr="009A3651" w:rsidTr="004E2F8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</w:p>
        </w:tc>
        <w:tc>
          <w:tcPr>
            <w:tcW w:w="3383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022DC3" w:rsidRDefault="004E2F81" w:rsidP="004E2F81">
            <w:pPr>
              <w:spacing w:after="0"/>
              <w:ind w:left="135"/>
              <w:rPr>
                <w:lang w:val="ru-RU"/>
              </w:rPr>
            </w:pPr>
          </w:p>
        </w:tc>
      </w:tr>
      <w:tr w:rsidR="004E2F81" w:rsidRPr="009A3651" w:rsidTr="004E2F8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</w:p>
        </w:tc>
        <w:tc>
          <w:tcPr>
            <w:tcW w:w="3383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</w:p>
        </w:tc>
      </w:tr>
      <w:tr w:rsidR="004E2F81" w:rsidTr="004E2F81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F81" w:rsidRDefault="004E2F81"/>
        </w:tc>
        <w:tc>
          <w:tcPr>
            <w:tcW w:w="3383" w:type="dxa"/>
          </w:tcPr>
          <w:p w:rsidR="004E2F81" w:rsidRDefault="004E2F81"/>
        </w:tc>
      </w:tr>
    </w:tbl>
    <w:p w:rsidR="00790629" w:rsidRDefault="00790629">
      <w:pPr>
        <w:sectPr w:rsidR="007906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0629" w:rsidRDefault="004E2F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815"/>
        <w:gridCol w:w="851"/>
        <w:gridCol w:w="1417"/>
        <w:gridCol w:w="1418"/>
        <w:gridCol w:w="2126"/>
        <w:gridCol w:w="3828"/>
      </w:tblGrid>
      <w:tr w:rsidR="004E2F81" w:rsidTr="004E2F8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2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3828" w:type="dxa"/>
            <w:vMerge w:val="restart"/>
          </w:tcPr>
          <w:p w:rsidR="004E2F81" w:rsidRDefault="004E2F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Воспитательная работа</w:t>
            </w:r>
          </w:p>
        </w:tc>
      </w:tr>
      <w:tr w:rsidR="004E2F81" w:rsidTr="004E2F8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F81" w:rsidRDefault="004E2F81"/>
        </w:tc>
        <w:tc>
          <w:tcPr>
            <w:tcW w:w="28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F81" w:rsidRDefault="004E2F81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F81" w:rsidRDefault="004E2F81"/>
        </w:tc>
        <w:tc>
          <w:tcPr>
            <w:tcW w:w="3828" w:type="dxa"/>
            <w:vMerge/>
          </w:tcPr>
          <w:p w:rsidR="004E2F81" w:rsidRDefault="004E2F81"/>
        </w:tc>
      </w:tr>
      <w:tr w:rsidR="004E2F81" w:rsidRPr="009A3651" w:rsidTr="004E2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3828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4E2F81" w:rsidRPr="0055081B" w:rsidRDefault="004E2F81" w:rsidP="004E2F81">
            <w:pPr>
              <w:spacing w:after="0"/>
              <w:ind w:left="135"/>
              <w:rPr>
                <w:lang w:val="ru-RU"/>
              </w:rPr>
            </w:pPr>
          </w:p>
        </w:tc>
      </w:tr>
      <w:tr w:rsidR="004E2F81" w:rsidRPr="004E2F81" w:rsidTr="004E2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3828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E2F81" w:rsidRPr="004E2F81" w:rsidTr="004E2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3828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4E2F81" w:rsidRDefault="004E2F81" w:rsidP="004E2F81">
            <w:pPr>
              <w:spacing w:after="0" w:line="264" w:lineRule="auto"/>
              <w:ind w:left="120"/>
              <w:jc w:val="both"/>
            </w:pPr>
          </w:p>
          <w:p w:rsidR="004E2F81" w:rsidRDefault="004E2F81" w:rsidP="004E2F81">
            <w:pPr>
              <w:spacing w:after="0"/>
              <w:ind w:left="135"/>
            </w:pPr>
          </w:p>
        </w:tc>
      </w:tr>
      <w:tr w:rsidR="004E2F81" w:rsidRPr="009A3651" w:rsidTr="004E2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3828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022DC3" w:rsidRDefault="004E2F81" w:rsidP="004E2F81">
            <w:pPr>
              <w:spacing w:after="0"/>
              <w:ind w:left="135"/>
              <w:rPr>
                <w:lang w:val="ru-RU"/>
              </w:rPr>
            </w:pPr>
          </w:p>
        </w:tc>
      </w:tr>
      <w:tr w:rsidR="004E2F81" w:rsidRPr="009A3651" w:rsidTr="004E2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3828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4E2F81" w:rsidRPr="004E2F81" w:rsidRDefault="004E2F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E2F81" w:rsidTr="004E2F81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E2F81" w:rsidRDefault="004E2F81"/>
        </w:tc>
        <w:tc>
          <w:tcPr>
            <w:tcW w:w="3828" w:type="dxa"/>
          </w:tcPr>
          <w:p w:rsidR="004E2F81" w:rsidRDefault="004E2F81"/>
        </w:tc>
      </w:tr>
    </w:tbl>
    <w:p w:rsidR="00790629" w:rsidRDefault="00790629">
      <w:pPr>
        <w:sectPr w:rsidR="007906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0629" w:rsidRDefault="004E2F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390"/>
        <w:gridCol w:w="992"/>
        <w:gridCol w:w="1418"/>
        <w:gridCol w:w="1843"/>
        <w:gridCol w:w="2551"/>
        <w:gridCol w:w="3565"/>
      </w:tblGrid>
      <w:tr w:rsidR="004E2F81" w:rsidTr="004E2F8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3565" w:type="dxa"/>
            <w:vMerge w:val="restart"/>
          </w:tcPr>
          <w:p w:rsidR="004E2F81" w:rsidRDefault="004E2F8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Воспитательная работа</w:t>
            </w:r>
          </w:p>
        </w:tc>
      </w:tr>
      <w:tr w:rsidR="004E2F81" w:rsidTr="004E2F8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F81" w:rsidRDefault="004E2F81"/>
        </w:tc>
        <w:tc>
          <w:tcPr>
            <w:tcW w:w="23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F81" w:rsidRDefault="004E2F8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F81" w:rsidRDefault="004E2F81">
            <w:pPr>
              <w:spacing w:after="0"/>
              <w:ind w:left="135"/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F81" w:rsidRDefault="004E2F81"/>
        </w:tc>
        <w:tc>
          <w:tcPr>
            <w:tcW w:w="3565" w:type="dxa"/>
            <w:vMerge/>
          </w:tcPr>
          <w:p w:rsidR="004E2F81" w:rsidRDefault="004E2F81"/>
        </w:tc>
      </w:tr>
      <w:tr w:rsidR="004E2F81" w:rsidRPr="009A3651" w:rsidTr="004E2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3565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4E2F81" w:rsidRPr="0055081B" w:rsidRDefault="004E2F81" w:rsidP="004E2F81">
            <w:pPr>
              <w:spacing w:after="0"/>
              <w:ind w:left="135"/>
              <w:rPr>
                <w:lang w:val="ru-RU"/>
              </w:rPr>
            </w:pPr>
          </w:p>
        </w:tc>
      </w:tr>
      <w:tr w:rsidR="004E2F81" w:rsidRPr="004E2F81" w:rsidTr="004E2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3565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E2F81" w:rsidRPr="004E2F81" w:rsidTr="004E2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3565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4E2F81" w:rsidRDefault="004E2F81" w:rsidP="004E2F81">
            <w:pPr>
              <w:spacing w:after="0" w:line="264" w:lineRule="auto"/>
              <w:ind w:left="120"/>
              <w:jc w:val="both"/>
            </w:pPr>
          </w:p>
          <w:p w:rsidR="004E2F81" w:rsidRDefault="004E2F81" w:rsidP="004E2F81">
            <w:pPr>
              <w:spacing w:after="0"/>
              <w:ind w:left="135"/>
            </w:pPr>
          </w:p>
        </w:tc>
      </w:tr>
      <w:tr w:rsidR="004E2F81" w:rsidRPr="009A3651" w:rsidTr="004E2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3565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022DC3" w:rsidRDefault="004E2F81" w:rsidP="004E2F81">
            <w:pPr>
              <w:spacing w:after="0"/>
              <w:ind w:left="135"/>
              <w:rPr>
                <w:lang w:val="ru-RU"/>
              </w:rPr>
            </w:pPr>
          </w:p>
        </w:tc>
      </w:tr>
      <w:tr w:rsidR="004E2F81" w:rsidRPr="009A3651" w:rsidTr="004E2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3565" w:type="dxa"/>
          </w:tcPr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2F81" w:rsidRPr="0055081B" w:rsidRDefault="004E2F81" w:rsidP="004E2F81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4E2F81" w:rsidRPr="004E2F81" w:rsidRDefault="004E2F81" w:rsidP="004E2F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E2F81" w:rsidTr="004E2F81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4E2F81" w:rsidRPr="004E2F81" w:rsidRDefault="004E2F81">
            <w:pPr>
              <w:spacing w:after="0"/>
              <w:ind w:left="135"/>
              <w:rPr>
                <w:lang w:val="ru-RU"/>
              </w:rPr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 w:rsidRPr="004E2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F81" w:rsidRDefault="004E2F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2F81" w:rsidRDefault="004E2F81"/>
        </w:tc>
        <w:tc>
          <w:tcPr>
            <w:tcW w:w="3565" w:type="dxa"/>
          </w:tcPr>
          <w:p w:rsidR="004E2F81" w:rsidRDefault="004E2F81"/>
        </w:tc>
      </w:tr>
    </w:tbl>
    <w:p w:rsidR="00790629" w:rsidRPr="004E2F81" w:rsidRDefault="00790629">
      <w:pPr>
        <w:rPr>
          <w:lang w:val="ru-RU"/>
        </w:rPr>
        <w:sectPr w:rsidR="00790629" w:rsidRPr="004E2F8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4E2F81" w:rsidRPr="004E2F81" w:rsidRDefault="004E2F81" w:rsidP="004E2F81">
      <w:pPr>
        <w:rPr>
          <w:lang w:val="ru-RU"/>
        </w:rPr>
      </w:pPr>
    </w:p>
    <w:sectPr w:rsidR="004E2F81" w:rsidRPr="004E2F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815"/>
    <w:multiLevelType w:val="multilevel"/>
    <w:tmpl w:val="42BA2D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30B53"/>
    <w:multiLevelType w:val="multilevel"/>
    <w:tmpl w:val="483E0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31FD1"/>
    <w:multiLevelType w:val="multilevel"/>
    <w:tmpl w:val="AC3C09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A96288"/>
    <w:multiLevelType w:val="multilevel"/>
    <w:tmpl w:val="9A94CC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838B0"/>
    <w:multiLevelType w:val="multilevel"/>
    <w:tmpl w:val="DB804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9F227F"/>
    <w:multiLevelType w:val="multilevel"/>
    <w:tmpl w:val="390016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0629"/>
    <w:rsid w:val="004E2F81"/>
    <w:rsid w:val="00790629"/>
    <w:rsid w:val="009A3651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318C2-1EF0-4B68-9177-0B70E753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openxmlformats.org/officeDocument/2006/relationships/styles" Target="style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6A4C-DBBB-4FB9-8913-BC995594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38</Pages>
  <Words>9959</Words>
  <Characters>56767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2023-10-08T07:33:00Z</dcterms:created>
  <dcterms:modified xsi:type="dcterms:W3CDTF">2023-10-09T15:24:00Z</dcterms:modified>
</cp:coreProperties>
</file>