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DA" w:rsidRDefault="005E26DA" w:rsidP="00004A87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5E26DA">
        <w:rPr>
          <w:rFonts w:ascii="Times New Roman" w:hAnsi="Times New Roman" w:cs="Times New Roman"/>
          <w:b/>
          <w:bCs/>
          <w:noProof/>
          <w:color w:val="000000"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DA" w:rsidRDefault="005E26DA" w:rsidP="00004A87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5E26DA" w:rsidRDefault="005E26DA" w:rsidP="00004A87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5E26DA" w:rsidRDefault="005E26DA" w:rsidP="00004A87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004A87" w:rsidRDefault="00004A87" w:rsidP="00004A87">
      <w:pPr>
        <w:jc w:val="center"/>
        <w:rPr>
          <w:rFonts w:ascii="Times New Roman" w:hAnsi="Times New Roman" w:cs="Times New Roman"/>
          <w:color w:val="00000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2. Структура рабочей программы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2.1. Структура рабочей программы определяется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 xml:space="preserve">Положением с учетом требований ФГОС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НОО ,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ФГОС ООО, ФГОС СОО, федеральных образовательных программ, локальных нормативных актов школы.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2.2.  Рабочая программа должна содержать обязательные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компоненты :</w:t>
      </w:r>
      <w:proofErr w:type="gramEnd"/>
    </w:p>
    <w:p w:rsidR="00004A87" w:rsidRDefault="00004A87" w:rsidP="00004A8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пояснительная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записка</w:t>
      </w:r>
    </w:p>
    <w:p w:rsidR="00004A87" w:rsidRDefault="00004A87" w:rsidP="00004A8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содержание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учебного предмета, учебного курса (в том числе внеурочной деятельности), учебного модуля;</w:t>
      </w:r>
    </w:p>
    <w:p w:rsidR="00004A87" w:rsidRDefault="00004A87" w:rsidP="00004A8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планируемые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результаты освоения учебного предмета, учебного курса (в том числе внеурочной деятельности), учебного модуля;</w:t>
      </w:r>
    </w:p>
    <w:p w:rsidR="00004A87" w:rsidRDefault="00004A87" w:rsidP="00004A8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2.3. Рабочие программы учебных курсов внеурочной деятельности, кроме перечисленного в пункте 2.2 настоящего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Положения,  должны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содержать указание на форму проведения занятий.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2.4 Раздел «Пояснительная записка» включает:</w:t>
      </w:r>
    </w:p>
    <w:p w:rsidR="00004A87" w:rsidRDefault="00004A87" w:rsidP="00004A8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общую</w:t>
      </w:r>
      <w:proofErr w:type="gramEnd"/>
      <w:r>
        <w:rPr>
          <w:rFonts w:ascii="Times New Roman" w:hAnsi="Times New Roman" w:cs="Times New Roman"/>
          <w:lang w:val="ru-RU"/>
        </w:rPr>
        <w:t xml:space="preserve"> характеристику учебного </w:t>
      </w:r>
      <w:proofErr w:type="spellStart"/>
      <w:r>
        <w:rPr>
          <w:rFonts w:ascii="Times New Roman" w:hAnsi="Times New Roman" w:cs="Times New Roman"/>
          <w:lang w:val="ru-RU"/>
        </w:rPr>
        <w:t>предмета,учебного</w:t>
      </w:r>
      <w:proofErr w:type="spellEnd"/>
      <w:r>
        <w:rPr>
          <w:rFonts w:ascii="Times New Roman" w:hAnsi="Times New Roman" w:cs="Times New Roman"/>
          <w:lang w:val="ru-RU"/>
        </w:rPr>
        <w:t xml:space="preserve"> курса(в том числе внеурочной деятельности).учебного модуля;</w:t>
      </w:r>
    </w:p>
    <w:p w:rsidR="00004A87" w:rsidRDefault="00004A87" w:rsidP="00004A8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цели</w:t>
      </w:r>
      <w:proofErr w:type="gramEnd"/>
      <w:r>
        <w:rPr>
          <w:rFonts w:ascii="Times New Roman" w:hAnsi="Times New Roman" w:cs="Times New Roman"/>
          <w:lang w:val="ru-RU"/>
        </w:rPr>
        <w:t xml:space="preserve"> изучения учебного </w:t>
      </w:r>
      <w:proofErr w:type="spellStart"/>
      <w:r>
        <w:rPr>
          <w:rFonts w:ascii="Times New Roman" w:hAnsi="Times New Roman" w:cs="Times New Roman"/>
          <w:lang w:val="ru-RU"/>
        </w:rPr>
        <w:t>предмета,учебного</w:t>
      </w:r>
      <w:proofErr w:type="spellEnd"/>
      <w:r>
        <w:rPr>
          <w:rFonts w:ascii="Times New Roman" w:hAnsi="Times New Roman" w:cs="Times New Roman"/>
          <w:lang w:val="ru-RU"/>
        </w:rPr>
        <w:t xml:space="preserve"> курса (в том числе внеурочной деятельности),учебного модуля: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место</w:t>
      </w:r>
      <w:proofErr w:type="gramEnd"/>
      <w:r>
        <w:rPr>
          <w:rFonts w:ascii="Times New Roman" w:hAnsi="Times New Roman" w:cs="Times New Roman"/>
          <w:lang w:val="ru-RU"/>
        </w:rPr>
        <w:t xml:space="preserve"> учебного </w:t>
      </w:r>
      <w:proofErr w:type="spellStart"/>
      <w:r>
        <w:rPr>
          <w:rFonts w:ascii="Times New Roman" w:hAnsi="Times New Roman" w:cs="Times New Roman"/>
          <w:lang w:val="ru-RU"/>
        </w:rPr>
        <w:t>предмета,учебного</w:t>
      </w:r>
      <w:proofErr w:type="spellEnd"/>
      <w:r>
        <w:rPr>
          <w:rFonts w:ascii="Times New Roman" w:hAnsi="Times New Roman" w:cs="Times New Roman"/>
          <w:lang w:val="ru-RU"/>
        </w:rPr>
        <w:t xml:space="preserve"> курса (в том числе внеурочной деятельности), учебного модуля в учебном плане школы.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2.5 Раздел «Содержание учебного предмета, учебного курса (в том числе внеурочной деятельности), учебного модуля» включает:</w:t>
      </w:r>
    </w:p>
    <w:p w:rsidR="00004A87" w:rsidRDefault="00004A87" w:rsidP="00004A87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краткую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характеристику содержания предмета, модуля или курса по каждому тематическому разделу с учетом требований ФГОС НОО , ФГОС ООО, ФГОС СОО, федеральных образовательных программ по годам обучения.</w:t>
      </w:r>
    </w:p>
    <w:p w:rsidR="00004A87" w:rsidRDefault="00004A87" w:rsidP="00004A87">
      <w:pPr>
        <w:ind w:right="180"/>
        <w:contextualSpacing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2.6. Раздел «Планируемые результаты освоения учебного предмета, учебного курса (в том числе внеурочной деятельности), учебного модуля» включает:</w:t>
      </w:r>
    </w:p>
    <w:p w:rsidR="00004A87" w:rsidRDefault="00004A87" w:rsidP="00004A87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требования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к личностным,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метапредметным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 предметным результатам.</w:t>
      </w:r>
    </w:p>
    <w:p w:rsidR="00004A87" w:rsidRDefault="00004A87" w:rsidP="00004A87">
      <w:pPr>
        <w:ind w:right="180"/>
        <w:contextualSpacing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Требования к предметным результатам указываются по годам обучения.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2.7. Раздел «Тематическое планирование» оформляется в виде таблицы, состоящей из следующих граф:</w:t>
      </w:r>
    </w:p>
    <w:p w:rsidR="00004A87" w:rsidRDefault="00004A87" w:rsidP="00004A87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номер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урока ;</w:t>
      </w:r>
    </w:p>
    <w:p w:rsidR="00004A87" w:rsidRDefault="00004A87" w:rsidP="00004A87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наименование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разделов и  тем, планируемых для освоения учащимися;</w:t>
      </w:r>
    </w:p>
    <w:p w:rsidR="00004A87" w:rsidRDefault="00004A87" w:rsidP="00004A87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количество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академических часов, отводимых на освоение каждого раздела и темы;</w:t>
      </w:r>
    </w:p>
    <w:p w:rsidR="00004A87" w:rsidRDefault="00004A87" w:rsidP="00004A87">
      <w:pPr>
        <w:numPr>
          <w:ilvl w:val="0"/>
          <w:numId w:val="4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информацию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об электронных(цифровых) учебно-методических материалах, которые можно использовать при изучении каждой темы;</w:t>
      </w:r>
    </w:p>
    <w:p w:rsidR="00004A87" w:rsidRDefault="00004A87" w:rsidP="00004A87">
      <w:pPr>
        <w:numPr>
          <w:ilvl w:val="0"/>
          <w:numId w:val="4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направления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воспитательной работы;</w:t>
      </w:r>
    </w:p>
    <w:p w:rsidR="00004A87" w:rsidRDefault="00004A87" w:rsidP="00004A87">
      <w:pPr>
        <w:numPr>
          <w:ilvl w:val="0"/>
          <w:numId w:val="4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lastRenderedPageBreak/>
        <w:t>формы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проведения занятий( указывается для рабочих программ курсов внеурочной деятельности)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2.7. В качестве электронных (цифровых) образовательных ресурсов можно использовать 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ресурсов, содержание которых соответствует законодательству об образовании.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2.8. Рабочие программы формируются с учетом рабочей программы воспитания.  Автор рабочей программы должен отразить воспитательный компонент содержания рабочей программы в отдельной колонке таблицы тематического планирования.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2.9. Тематическое планирование рабочей программы является основой для создания календарно-тематического планирования учебного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предмета ,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учебного курса(в том числе внеурочной деятельности), учебного модуля на учебный год в электронном журнале школы.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Раздел «Календарно-тематическое планирование» оформляется в виде таблицы, состоящей из колонок:</w:t>
      </w:r>
    </w:p>
    <w:p w:rsidR="00004A87" w:rsidRDefault="00004A87" w:rsidP="00004A87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номер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урока по порядку;</w:t>
      </w:r>
    </w:p>
    <w:p w:rsidR="00004A87" w:rsidRDefault="00004A87" w:rsidP="00004A87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номер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урока в разделе/теме;</w:t>
      </w:r>
    </w:p>
    <w:p w:rsidR="00004A87" w:rsidRDefault="00004A87" w:rsidP="00004A87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наименование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темы урока;</w:t>
      </w:r>
    </w:p>
    <w:p w:rsidR="00004A87" w:rsidRDefault="00004A87" w:rsidP="00004A87">
      <w:pPr>
        <w:numPr>
          <w:ilvl w:val="0"/>
          <w:numId w:val="4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дата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проведения урока по плану;</w:t>
      </w:r>
    </w:p>
    <w:p w:rsidR="00004A87" w:rsidRDefault="00004A87" w:rsidP="00004A87">
      <w:pPr>
        <w:numPr>
          <w:ilvl w:val="0"/>
          <w:numId w:val="4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дата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проведения урока фактически;</w:t>
      </w:r>
    </w:p>
    <w:p w:rsidR="00004A87" w:rsidRDefault="00004A87" w:rsidP="00004A87">
      <w:pPr>
        <w:numPr>
          <w:ilvl w:val="0"/>
          <w:numId w:val="4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домашнее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задание.</w:t>
      </w:r>
    </w:p>
    <w:p w:rsidR="00004A87" w:rsidRDefault="00004A87" w:rsidP="00004A87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3. Порядок разработки и утверждения рабочей программы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3.1. Рабочая программа разрабатывается педагогическим работником (группой педагогических работников) в соответствии с его компетенцией.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004A87" w:rsidRDefault="00004A87" w:rsidP="00004A87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рабочая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программа по учебному предмету разрабатывается на уровень образования (НОО, ООО, СОО);</w:t>
      </w:r>
    </w:p>
    <w:p w:rsidR="00004A87" w:rsidRDefault="00004A87" w:rsidP="00004A87">
      <w:pPr>
        <w:numPr>
          <w:ilvl w:val="0"/>
          <w:numId w:val="5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рабочая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программа  по учебному курсу (модулю) разрабатывается на срок освоения дисциплины (модуля, курса) учебного плана или курса внеурочной деятельности.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3.3. Рабочая программа должна быть разработана на основе:</w:t>
      </w:r>
    </w:p>
    <w:p w:rsidR="00004A87" w:rsidRDefault="00004A87" w:rsidP="00004A87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Федерального государственного образовательного стандарта НОО, ООО, СОО;</w:t>
      </w:r>
    </w:p>
    <w:p w:rsidR="00004A87" w:rsidRDefault="00004A87" w:rsidP="00004A87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Федеральной образовательной программы по учебному предмету;</w:t>
      </w:r>
    </w:p>
    <w:p w:rsidR="00004A87" w:rsidRDefault="00004A87" w:rsidP="00004A87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Концепций преподавания учебных предметов и предметных областей;</w:t>
      </w:r>
    </w:p>
    <w:p w:rsidR="00004A87" w:rsidRDefault="00004A87" w:rsidP="00004A87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основной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образовательной программы соответствующего уровня образования в части конкретного учебного предмета, учебного курса(в том числе внеурочной деятельности) учебного модуля.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004A87" w:rsidRDefault="00004A87" w:rsidP="00004A87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4. Оформление и хранение рабочей программы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4.1. Рабочая программа оформляется в электронном и/или печатном варианте.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4.2. Электронная версия рабочей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программы  (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кроме раздела «Календарно-тематическое планирование») форматируется в редакторе </w:t>
      </w:r>
      <w:r>
        <w:rPr>
          <w:rFonts w:ascii="Times New Roman" w:hAnsi="Times New Roman" w:cs="Times New Roman"/>
          <w:color w:val="000000"/>
        </w:rPr>
        <w:t>Word</w:t>
      </w:r>
      <w:r>
        <w:rPr>
          <w:rFonts w:ascii="Times New Roman" w:hAnsi="Times New Roman" w:cs="Times New Roman"/>
          <w:color w:val="000000"/>
          <w:lang w:val="ru-RU"/>
        </w:rPr>
        <w:t xml:space="preserve"> шрифтом </w:t>
      </w:r>
      <w:r>
        <w:rPr>
          <w:rFonts w:ascii="Times New Roman" w:hAnsi="Times New Roman" w:cs="Times New Roman"/>
          <w:color w:val="000000"/>
        </w:rPr>
        <w:t>Times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New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Roman</w:t>
      </w:r>
      <w:r>
        <w:rPr>
          <w:rFonts w:ascii="Times New Roman" w:hAnsi="Times New Roman" w:cs="Times New Roman"/>
          <w:color w:val="000000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rFonts w:ascii="Times New Roman" w:hAnsi="Times New Roman" w:cs="Times New Roman"/>
          <w:color w:val="000000"/>
        </w:rPr>
        <w:t>Word</w:t>
      </w:r>
      <w:r>
        <w:rPr>
          <w:rFonts w:ascii="Times New Roman" w:hAnsi="Times New Roman" w:cs="Times New Roman"/>
          <w:color w:val="000000"/>
          <w:lang w:val="ru-RU"/>
        </w:rPr>
        <w:t>. Листы формата А 4. Таблицы встраиваются непосредственно в текст, если иное не предусматривается автором рабочей программы.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4.3. Раздел «Календарно-тематическое планирование» формируется в шаблоне </w:t>
      </w:r>
      <w:r>
        <w:rPr>
          <w:rFonts w:ascii="Times New Roman" w:hAnsi="Times New Roman" w:cs="Times New Roman"/>
          <w:color w:val="000000"/>
        </w:rPr>
        <w:t>excel</w:t>
      </w:r>
      <w:r>
        <w:rPr>
          <w:rFonts w:ascii="Times New Roman" w:hAnsi="Times New Roman" w:cs="Times New Roman"/>
          <w:color w:val="000000"/>
          <w:lang w:val="ru-RU"/>
        </w:rPr>
        <w:t xml:space="preserve"> электронного журнала школы.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4.4. Печатная версия рабочей программы дублирует электронную версию.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4.5. Электронные варианты рабочих программ размещаются на официальном сайте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школы  в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виде приложения к основным образовательным программам НОО ,ООО, СОО образовательной организации.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4.6.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4.7. Разработчик рабочей программы готовит в электронном виде аннотацию для сайта школы, в которой указывает:</w:t>
      </w:r>
    </w:p>
    <w:p w:rsidR="00004A87" w:rsidRDefault="00004A87" w:rsidP="00004A87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название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рабочей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программы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004A87" w:rsidRDefault="00004A87" w:rsidP="00004A87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краткую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характеристику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программы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004A87" w:rsidRDefault="00004A87" w:rsidP="00004A87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срок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, на который разработана рабочая программа.</w:t>
      </w:r>
    </w:p>
    <w:p w:rsidR="00004A87" w:rsidRDefault="00004A87" w:rsidP="00004A87">
      <w:pPr>
        <w:spacing w:beforeAutospacing="0" w:afterAutospacing="0"/>
        <w:ind w:left="420" w:right="180"/>
        <w:contextualSpacing/>
        <w:rPr>
          <w:rFonts w:ascii="Times New Roman" w:hAnsi="Times New Roman" w:cs="Times New Roman"/>
          <w:color w:val="000000"/>
          <w:lang w:val="ru-RU"/>
        </w:rPr>
      </w:pPr>
    </w:p>
    <w:p w:rsidR="00004A87" w:rsidRDefault="00004A87" w:rsidP="00004A87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5. Порядок внесения изменений в рабочую программу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004A87" w:rsidRDefault="00004A87" w:rsidP="00004A87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p w:rsidR="00004A87" w:rsidRDefault="00004A87" w:rsidP="00004A87">
      <w:pPr>
        <w:rPr>
          <w:rFonts w:ascii="Times New Roman" w:hAnsi="Times New Roman" w:cs="Times New Roman"/>
          <w:lang w:val="ru-RU"/>
        </w:rPr>
      </w:pPr>
    </w:p>
    <w:p w:rsidR="0079198D" w:rsidRPr="00004A87" w:rsidRDefault="0079198D">
      <w:pPr>
        <w:rPr>
          <w:lang w:val="ru-RU"/>
        </w:rPr>
      </w:pPr>
    </w:p>
    <w:sectPr w:rsidR="0079198D" w:rsidRPr="0000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10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21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F7D46"/>
    <w:multiLevelType w:val="hybridMultilevel"/>
    <w:tmpl w:val="6278288A"/>
    <w:lvl w:ilvl="0" w:tplc="242AC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15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23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06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52"/>
    <w:rsid w:val="00004A87"/>
    <w:rsid w:val="005E26DA"/>
    <w:rsid w:val="0079198D"/>
    <w:rsid w:val="00A5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AAF74-E3BC-41FE-A532-442A31FC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8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3A20-7094-4954-A3FF-06E76350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2023-10-02T06:52:00Z</dcterms:created>
  <dcterms:modified xsi:type="dcterms:W3CDTF">2023-10-02T06:54:00Z</dcterms:modified>
</cp:coreProperties>
</file>