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CE" w:rsidRDefault="002953CE" w:rsidP="002953CE">
      <w:pPr>
        <w:spacing w:after="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</w:pPr>
      <w:bookmarkStart w:id="0" w:name="block-23415038"/>
      <w:r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  <w:t>Муниципальное автономное общеобразовательное учреждение</w:t>
      </w:r>
    </w:p>
    <w:p w:rsidR="002953CE" w:rsidRDefault="002953CE" w:rsidP="002953CE">
      <w:pPr>
        <w:spacing w:after="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  <w:t>«Кутарбитская средняя общеобразовательная школа»</w:t>
      </w:r>
    </w:p>
    <w:p w:rsidR="002953CE" w:rsidRDefault="002953CE" w:rsidP="002953CE">
      <w:pPr>
        <w:spacing w:after="0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val="ru-RU" w:eastAsia="ja-JP"/>
        </w:rPr>
        <w:t>Тобольского района Тюменской области</w:t>
      </w:r>
    </w:p>
    <w:p w:rsidR="002953CE" w:rsidRDefault="002953CE" w:rsidP="002953CE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2953CE" w:rsidRDefault="002953CE" w:rsidP="002953C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ru-RU" w:eastAsia="ja-JP"/>
        </w:rPr>
      </w:pPr>
    </w:p>
    <w:p w:rsidR="002953CE" w:rsidRDefault="002953CE" w:rsidP="002953C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ru-RU" w:eastAsia="ja-JP"/>
        </w:rPr>
      </w:pPr>
    </w:p>
    <w:p w:rsidR="002953CE" w:rsidRDefault="002953CE" w:rsidP="002953C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ru-RU" w:eastAsia="ja-JP"/>
        </w:rPr>
      </w:pPr>
    </w:p>
    <w:p w:rsidR="002953CE" w:rsidRDefault="002953CE" w:rsidP="002953C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ru-RU" w:eastAsia="ja-JP"/>
        </w:rPr>
      </w:pPr>
    </w:p>
    <w:p w:rsidR="002953CE" w:rsidRDefault="002953CE" w:rsidP="002953C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ru-RU" w:eastAsia="ja-JP"/>
        </w:rPr>
      </w:pPr>
    </w:p>
    <w:p w:rsidR="002953CE" w:rsidRDefault="002953CE" w:rsidP="002953C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ru-RU" w:eastAsia="ja-JP"/>
        </w:rPr>
      </w:pPr>
    </w:p>
    <w:p w:rsidR="002953CE" w:rsidRDefault="002953CE" w:rsidP="002953C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ru-RU" w:eastAsia="ja-JP"/>
        </w:rPr>
      </w:pPr>
    </w:p>
    <w:p w:rsidR="002953CE" w:rsidRDefault="002953CE" w:rsidP="002953C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ru-RU" w:eastAsia="ja-JP"/>
        </w:rPr>
      </w:pPr>
    </w:p>
    <w:p w:rsidR="002953CE" w:rsidRDefault="002953CE" w:rsidP="002953C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ru-RU" w:eastAsia="ja-JP"/>
        </w:rPr>
      </w:pPr>
    </w:p>
    <w:p w:rsidR="002953CE" w:rsidRDefault="002953CE" w:rsidP="002953C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val="ru-RU" w:eastAsia="ja-JP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953CE" w:rsidTr="002953CE">
        <w:tc>
          <w:tcPr>
            <w:tcW w:w="3114" w:type="dxa"/>
          </w:tcPr>
          <w:p w:rsidR="002953CE" w:rsidRDefault="002953CE" w:rsidP="002953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953CE" w:rsidRDefault="002953CE" w:rsidP="002953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953CE" w:rsidRDefault="002953CE" w:rsidP="002953C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953CE" w:rsidRDefault="002953CE" w:rsidP="002953CE">
      <w:pPr>
        <w:spacing w:after="0"/>
        <w:ind w:left="120"/>
        <w:rPr>
          <w:lang w:val="ru-RU"/>
        </w:rPr>
      </w:pPr>
    </w:p>
    <w:p w:rsidR="002953CE" w:rsidRDefault="002953CE" w:rsidP="002953CE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2953CE" w:rsidRDefault="002953CE" w:rsidP="002953CE">
      <w:pPr>
        <w:spacing w:after="0"/>
        <w:ind w:left="120"/>
        <w:rPr>
          <w:lang w:val="ru-RU"/>
        </w:rPr>
      </w:pPr>
    </w:p>
    <w:p w:rsidR="002953CE" w:rsidRDefault="002953CE" w:rsidP="002953CE">
      <w:pPr>
        <w:spacing w:after="0"/>
        <w:ind w:left="120"/>
        <w:rPr>
          <w:lang w:val="ru-RU"/>
        </w:rPr>
      </w:pPr>
    </w:p>
    <w:p w:rsidR="002953CE" w:rsidRDefault="002953CE" w:rsidP="002953CE">
      <w:pPr>
        <w:spacing w:after="0"/>
        <w:ind w:left="120"/>
        <w:rPr>
          <w:lang w:val="ru-RU"/>
        </w:rPr>
      </w:pPr>
    </w:p>
    <w:p w:rsidR="002953CE" w:rsidRPr="002953CE" w:rsidRDefault="002953CE" w:rsidP="002953CE">
      <w:pPr>
        <w:spacing w:after="0" w:line="408" w:lineRule="auto"/>
        <w:ind w:left="120"/>
        <w:jc w:val="center"/>
        <w:rPr>
          <w:lang w:val="ru-RU"/>
        </w:rPr>
      </w:pPr>
      <w:r w:rsidRPr="002953C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953CE" w:rsidRPr="002953CE" w:rsidRDefault="002953CE" w:rsidP="002953CE">
      <w:pPr>
        <w:spacing w:after="0"/>
        <w:ind w:left="120"/>
        <w:jc w:val="center"/>
        <w:rPr>
          <w:lang w:val="ru-RU"/>
        </w:rPr>
      </w:pPr>
    </w:p>
    <w:p w:rsidR="002953CE" w:rsidRPr="002953CE" w:rsidRDefault="00CB77BC" w:rsidP="002953C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</w:t>
      </w:r>
      <w:r w:rsidR="002953CE" w:rsidRPr="002953CE">
        <w:rPr>
          <w:rFonts w:ascii="Times New Roman" w:hAnsi="Times New Roman"/>
          <w:b/>
          <w:color w:val="000000"/>
          <w:sz w:val="28"/>
          <w:lang w:val="ru-RU"/>
        </w:rPr>
        <w:t xml:space="preserve"> «Вероятность и статистика»</w:t>
      </w:r>
    </w:p>
    <w:p w:rsidR="002953CE" w:rsidRPr="002953CE" w:rsidRDefault="002953CE" w:rsidP="002953CE">
      <w:pPr>
        <w:spacing w:after="0" w:line="408" w:lineRule="auto"/>
        <w:ind w:left="120"/>
        <w:jc w:val="center"/>
        <w:rPr>
          <w:lang w:val="ru-RU"/>
        </w:rPr>
      </w:pPr>
      <w:r w:rsidRPr="002953CE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2953CE" w:rsidRPr="002953CE" w:rsidRDefault="002953CE" w:rsidP="002953CE">
      <w:pPr>
        <w:spacing w:after="0"/>
        <w:ind w:left="120"/>
        <w:jc w:val="center"/>
        <w:rPr>
          <w:lang w:val="ru-RU"/>
        </w:rPr>
      </w:pPr>
    </w:p>
    <w:p w:rsidR="002953CE" w:rsidRDefault="002953CE" w:rsidP="002953CE">
      <w:pPr>
        <w:spacing w:after="0"/>
        <w:ind w:left="120"/>
        <w:jc w:val="center"/>
        <w:rPr>
          <w:lang w:val="ru-RU"/>
        </w:rPr>
      </w:pPr>
    </w:p>
    <w:p w:rsidR="002953CE" w:rsidRDefault="002953CE" w:rsidP="002953CE">
      <w:pPr>
        <w:spacing w:after="0"/>
        <w:ind w:left="120"/>
        <w:jc w:val="center"/>
        <w:rPr>
          <w:lang w:val="ru-RU"/>
        </w:rPr>
      </w:pPr>
    </w:p>
    <w:p w:rsidR="002953CE" w:rsidRDefault="002953CE" w:rsidP="002953CE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53CE" w:rsidRDefault="002953CE" w:rsidP="002953CE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53CE" w:rsidRDefault="002953CE" w:rsidP="002953CE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53CE" w:rsidRDefault="002953CE" w:rsidP="002953CE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53CE" w:rsidRDefault="002953CE" w:rsidP="002953CE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53CE" w:rsidRDefault="002953CE" w:rsidP="002953CE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53CE" w:rsidRDefault="002953CE" w:rsidP="002953CE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53CE" w:rsidRDefault="002953CE" w:rsidP="002953CE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53CE" w:rsidRDefault="002953CE" w:rsidP="002953CE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53CE" w:rsidRDefault="002953CE" w:rsidP="002953CE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53CE" w:rsidRDefault="002953CE" w:rsidP="002953CE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53CE" w:rsidRDefault="002953CE" w:rsidP="002953CE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53CE" w:rsidRDefault="002953CE" w:rsidP="002953CE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53CE" w:rsidRDefault="002953CE" w:rsidP="002953CE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53CE" w:rsidRDefault="002953CE" w:rsidP="002953CE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53CE" w:rsidRDefault="002953CE" w:rsidP="002953CE">
      <w:pPr>
        <w:spacing w:after="0"/>
        <w:ind w:left="120"/>
        <w:jc w:val="center"/>
        <w:rPr>
          <w:rFonts w:ascii="Times New Roman" w:hAnsi="Times New Roman" w:cs="Times New Roman"/>
          <w:lang w:val="ru-RU"/>
        </w:rPr>
      </w:pPr>
    </w:p>
    <w:p w:rsidR="002953CE" w:rsidRDefault="002953CE" w:rsidP="002953CE">
      <w:pPr>
        <w:spacing w:after="0"/>
        <w:ind w:left="120"/>
        <w:jc w:val="center"/>
        <w:rPr>
          <w:sz w:val="28"/>
          <w:szCs w:val="28"/>
          <w:lang w:val="ru-RU"/>
        </w:rPr>
      </w:pPr>
      <w:r w:rsidRPr="00DD63B2">
        <w:rPr>
          <w:rFonts w:ascii="Times New Roman" w:hAnsi="Times New Roman" w:cs="Times New Roman"/>
          <w:sz w:val="28"/>
          <w:szCs w:val="28"/>
          <w:lang w:val="ru-RU"/>
        </w:rPr>
        <w:t>С.Кутарбитка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8018F">
        <w:rPr>
          <w:rFonts w:ascii="Times New Roman" w:hAnsi="Times New Roman" w:cs="Times New Roman"/>
          <w:sz w:val="28"/>
          <w:szCs w:val="28"/>
          <w:lang w:val="ru-RU"/>
        </w:rPr>
        <w:t>2025</w:t>
      </w:r>
    </w:p>
    <w:p w:rsidR="00663791" w:rsidRDefault="00663791" w:rsidP="00E21657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19987865"/>
      <w:bookmarkStart w:id="2" w:name="block-23415037"/>
      <w:bookmarkEnd w:id="0"/>
      <w:bookmarkEnd w:id="1"/>
    </w:p>
    <w:p w:rsidR="00663791" w:rsidRDefault="00663791" w:rsidP="00E21657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22743" w:rsidRPr="003B5F8A" w:rsidRDefault="002953CE" w:rsidP="003B5F8A">
      <w:pPr>
        <w:pStyle w:val="ae"/>
        <w:numPr>
          <w:ilvl w:val="0"/>
          <w:numId w:val="8"/>
        </w:numPr>
        <w:spacing w:after="0" w:line="264" w:lineRule="auto"/>
        <w:jc w:val="center"/>
      </w:pPr>
      <w:r w:rsidRPr="003B5F8A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FC6E71" w:rsidRPr="00FC6E71" w:rsidRDefault="00FC6E71" w:rsidP="00CB77BC">
      <w:pPr>
        <w:spacing w:after="0" w:line="264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FC6E71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Программа</w:t>
      </w:r>
      <w:r w:rsidR="00CB77B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учебного предмета</w:t>
      </w:r>
      <w:r w:rsidRPr="00FC6E7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«Вероятность и статистика»</w:t>
      </w:r>
      <w:r w:rsidRPr="00FC6E7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</w:t>
      </w:r>
      <w:r w:rsidR="00CB77B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в ФГОС ООО, а также </w:t>
      </w:r>
      <w:r w:rsidRPr="00FC6E71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рабочей программы воспитания.</w:t>
      </w:r>
    </w:p>
    <w:p w:rsidR="00722743" w:rsidRPr="002953CE" w:rsidRDefault="00FC6E71" w:rsidP="003B5F8A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 w:rsidR="00DB6F5B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 w:rsidR="003B5F8A" w:rsidRPr="00A205A7">
        <w:rPr>
          <w:rFonts w:ascii="Times New Roman" w:hAnsi="Times New Roman" w:cs="Times New Roman"/>
          <w:sz w:val="26"/>
          <w:szCs w:val="26"/>
          <w:lang w:val="ru-RU"/>
        </w:rPr>
        <w:t>В программе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«Вероятность и статистика»</w:t>
      </w:r>
      <w:r w:rsidR="003B5F8A" w:rsidRPr="00A205A7">
        <w:rPr>
          <w:rFonts w:ascii="Times New Roman" w:hAnsi="Times New Roman" w:cs="Times New Roman"/>
          <w:sz w:val="26"/>
          <w:szCs w:val="26"/>
          <w:lang w:val="ru-RU"/>
        </w:rPr>
        <w:t xml:space="preserve">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</w:t>
      </w:r>
    </w:p>
    <w:p w:rsidR="00FC6E71" w:rsidRPr="00FC6E71" w:rsidRDefault="00FC6E71" w:rsidP="00FC6E71">
      <w:pPr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C6E71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Общая</w:t>
      </w:r>
      <w:r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 xml:space="preserve"> </w:t>
      </w:r>
      <w:r w:rsidRPr="00FC6E71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характеристика учебного предмета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722743" w:rsidRDefault="002953C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FC6E71" w:rsidRPr="00FC6E71" w:rsidRDefault="00FC6E71" w:rsidP="00FC6E71">
      <w:pPr>
        <w:spacing w:after="0" w:line="264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FC6E71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Цели изучения учебного предмета</w:t>
      </w:r>
    </w:p>
    <w:p w:rsidR="00722743" w:rsidRPr="003B5F8A" w:rsidRDefault="00FC6E71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>
        <w:rPr>
          <w:rFonts w:ascii="Times New Roman" w:hAnsi="Times New Roman"/>
          <w:color w:val="000000"/>
          <w:sz w:val="26"/>
          <w:szCs w:val="26"/>
          <w:lang w:val="ru-RU"/>
        </w:rPr>
        <w:t>О</w:t>
      </w:r>
      <w:r w:rsidR="002953CE" w:rsidRPr="003B5F8A">
        <w:rPr>
          <w:rFonts w:ascii="Times New Roman" w:hAnsi="Times New Roman"/>
          <w:color w:val="000000"/>
          <w:sz w:val="26"/>
          <w:szCs w:val="26"/>
          <w:lang w:val="ru-RU"/>
        </w:rPr>
        <w:t xml:space="preserve">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 xml:space="preserve">В соответствии с данными целями в структуре программы учебного курса «Вероятность и статистика» основного общего образования выделены следующие </w:t>
      </w: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FC6E71" w:rsidRPr="00A90B12" w:rsidRDefault="00FC6E71" w:rsidP="00FC6E71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3c9237e-6172-48ee-b1c7-f6774da89513"/>
      <w:r w:rsidRPr="00FC6E71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Место учебного предмета в учебном плане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‌‌</w:t>
      </w:r>
    </w:p>
    <w:p w:rsidR="00B409C0" w:rsidRDefault="00B409C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bookmarkStart w:id="4" w:name="block-23415032"/>
      <w:bookmarkEnd w:id="2"/>
    </w:p>
    <w:p w:rsidR="00B409C0" w:rsidRPr="00AC639B" w:rsidRDefault="00B409C0" w:rsidP="00B409C0">
      <w:pPr>
        <w:pStyle w:val="af"/>
        <w:numPr>
          <w:ilvl w:val="0"/>
          <w:numId w:val="8"/>
        </w:numPr>
        <w:jc w:val="center"/>
        <w:rPr>
          <w:rFonts w:ascii="Times New Roman" w:hAnsi="Times New Roman"/>
          <w:b/>
          <w:bCs/>
        </w:rPr>
      </w:pPr>
      <w:r w:rsidRPr="00AC639B">
        <w:rPr>
          <w:rFonts w:ascii="Times New Roman" w:hAnsi="Times New Roman"/>
          <w:b/>
          <w:bCs/>
        </w:rPr>
        <w:t>С</w:t>
      </w:r>
      <w:r>
        <w:rPr>
          <w:rFonts w:ascii="Times New Roman" w:hAnsi="Times New Roman"/>
          <w:b/>
          <w:bCs/>
        </w:rPr>
        <w:t>ОДЕРЖАНИЕ УЧЕБНОГО ПРЕДМЕТА</w:t>
      </w:r>
      <w:r w:rsidRPr="00AC639B">
        <w:rPr>
          <w:rFonts w:ascii="Times New Roman" w:hAnsi="Times New Roman"/>
          <w:b/>
          <w:bCs/>
        </w:rPr>
        <w:t xml:space="preserve"> «</w:t>
      </w:r>
      <w:r>
        <w:rPr>
          <w:rFonts w:ascii="Times New Roman" w:hAnsi="Times New Roman"/>
          <w:b/>
          <w:bCs/>
        </w:rPr>
        <w:t>ВЕРОЯТНОСТЬ И СТАТИСТИКА</w:t>
      </w:r>
      <w:r w:rsidRPr="00AC639B">
        <w:rPr>
          <w:rFonts w:ascii="Times New Roman" w:hAnsi="Times New Roman"/>
          <w:b/>
          <w:bCs/>
        </w:rPr>
        <w:t>»</w:t>
      </w:r>
    </w:p>
    <w:p w:rsidR="00B409C0" w:rsidRDefault="00B409C0" w:rsidP="00B409C0">
      <w:pPr>
        <w:spacing w:after="0" w:line="264" w:lineRule="auto"/>
        <w:jc w:val="both"/>
        <w:rPr>
          <w:rFonts w:ascii="Times New Roman" w:hAnsi="Times New Roman"/>
          <w:b/>
          <w:color w:val="000000"/>
          <w:sz w:val="26"/>
          <w:szCs w:val="26"/>
          <w:lang w:val="ru-RU"/>
        </w:rPr>
      </w:pPr>
    </w:p>
    <w:p w:rsidR="00722743" w:rsidRPr="003B5F8A" w:rsidRDefault="002953CE" w:rsidP="00B409C0">
      <w:p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7 КЛАСС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B409C0" w:rsidRDefault="00B409C0" w:rsidP="00B409C0">
      <w:pPr>
        <w:spacing w:after="0" w:line="264" w:lineRule="auto"/>
        <w:jc w:val="both"/>
        <w:rPr>
          <w:rFonts w:ascii="Times New Roman" w:hAnsi="Times New Roman"/>
          <w:b/>
          <w:color w:val="000000"/>
          <w:sz w:val="26"/>
          <w:szCs w:val="26"/>
          <w:lang w:val="ru-RU"/>
        </w:rPr>
      </w:pPr>
    </w:p>
    <w:p w:rsidR="00722743" w:rsidRPr="003B5F8A" w:rsidRDefault="002953CE" w:rsidP="00B409C0">
      <w:p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8 КЛАСС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Представление данных в виде таблиц, диаграмм, графиков.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B409C0" w:rsidRDefault="00B409C0" w:rsidP="00B409C0">
      <w:pPr>
        <w:spacing w:after="0" w:line="264" w:lineRule="auto"/>
        <w:jc w:val="both"/>
        <w:rPr>
          <w:rFonts w:ascii="Times New Roman" w:hAnsi="Times New Roman"/>
          <w:b/>
          <w:color w:val="000000"/>
          <w:sz w:val="26"/>
          <w:szCs w:val="26"/>
          <w:lang w:val="ru-RU"/>
        </w:rPr>
      </w:pPr>
    </w:p>
    <w:p w:rsidR="00722743" w:rsidRPr="003B5F8A" w:rsidRDefault="002953CE" w:rsidP="00B409C0">
      <w:p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9 КЛАСС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1F3FF8">
        <w:rPr>
          <w:rFonts w:ascii="Times New Roman" w:hAnsi="Times New Roman"/>
          <w:color w:val="000000"/>
          <w:sz w:val="26"/>
          <w:szCs w:val="26"/>
          <w:lang w:val="ru-RU"/>
        </w:rPr>
        <w:t xml:space="preserve">Испытание. Успех и неудача. </w:t>
      </w: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B409C0" w:rsidRDefault="00B409C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bookmarkStart w:id="5" w:name="block-23415033"/>
      <w:bookmarkEnd w:id="4"/>
    </w:p>
    <w:p w:rsidR="00CB77BC" w:rsidRDefault="00CB77B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6"/>
          <w:szCs w:val="26"/>
          <w:lang w:val="ru-RU"/>
        </w:rPr>
      </w:pPr>
    </w:p>
    <w:p w:rsidR="00722743" w:rsidRPr="00B409C0" w:rsidRDefault="002953CE" w:rsidP="00B409C0">
      <w:pPr>
        <w:pStyle w:val="ae"/>
        <w:numPr>
          <w:ilvl w:val="0"/>
          <w:numId w:val="8"/>
        </w:numPr>
        <w:spacing w:after="0" w:line="264" w:lineRule="auto"/>
        <w:jc w:val="center"/>
        <w:rPr>
          <w:sz w:val="26"/>
          <w:szCs w:val="26"/>
        </w:rPr>
      </w:pPr>
      <w:r w:rsidRPr="00B409C0">
        <w:rPr>
          <w:rFonts w:ascii="Times New Roman" w:hAnsi="Times New Roman"/>
          <w:b/>
          <w:color w:val="000000"/>
          <w:sz w:val="26"/>
          <w:szCs w:val="26"/>
        </w:rPr>
        <w:t>ПЛАНИРУЕМ</w:t>
      </w:r>
      <w:r w:rsidR="00CB77BC">
        <w:rPr>
          <w:rFonts w:ascii="Times New Roman" w:hAnsi="Times New Roman"/>
          <w:b/>
          <w:color w:val="000000"/>
          <w:sz w:val="26"/>
          <w:szCs w:val="26"/>
        </w:rPr>
        <w:t xml:space="preserve">ЫЕ РЕЗУЛЬТАТЫ ОСВОЕНИЯ </w:t>
      </w:r>
      <w:r w:rsidRPr="00B409C0">
        <w:rPr>
          <w:rFonts w:ascii="Times New Roman" w:hAnsi="Times New Roman"/>
          <w:b/>
          <w:color w:val="000000"/>
          <w:sz w:val="26"/>
          <w:szCs w:val="26"/>
        </w:rPr>
        <w:t xml:space="preserve"> УЧЕБНОГО </w:t>
      </w:r>
      <w:r w:rsidR="00B409C0">
        <w:rPr>
          <w:rFonts w:ascii="Times New Roman" w:hAnsi="Times New Roman"/>
          <w:b/>
          <w:color w:val="000000"/>
          <w:sz w:val="26"/>
          <w:szCs w:val="26"/>
        </w:rPr>
        <w:t>ПРЕДМЕТА</w:t>
      </w:r>
      <w:r w:rsidR="00CB77BC">
        <w:rPr>
          <w:rFonts w:ascii="Times New Roman" w:hAnsi="Times New Roman"/>
          <w:b/>
          <w:color w:val="000000"/>
          <w:sz w:val="26"/>
          <w:szCs w:val="26"/>
        </w:rPr>
        <w:t xml:space="preserve"> «ВЕРОЯТНОСТЬ И СТАТИСТИКА»</w:t>
      </w:r>
    </w:p>
    <w:p w:rsidR="00722743" w:rsidRPr="003B5F8A" w:rsidRDefault="00722743" w:rsidP="00B409C0">
      <w:pPr>
        <w:spacing w:after="0" w:line="264" w:lineRule="auto"/>
        <w:ind w:left="120"/>
        <w:jc w:val="center"/>
        <w:rPr>
          <w:sz w:val="26"/>
          <w:szCs w:val="26"/>
          <w:lang w:val="ru-RU"/>
        </w:rPr>
      </w:pPr>
    </w:p>
    <w:p w:rsidR="00722743" w:rsidRPr="003B5F8A" w:rsidRDefault="002953CE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ЛИЧНОСТНЫЕ РЕЗУЛЬТАТЫ</w:t>
      </w:r>
    </w:p>
    <w:p w:rsidR="00B409C0" w:rsidRPr="00B409C0" w:rsidRDefault="00B409C0" w:rsidP="00B409C0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409C0">
        <w:rPr>
          <w:rFonts w:ascii="Times New Roman" w:hAnsi="Times New Roman"/>
          <w:color w:val="000000"/>
          <w:sz w:val="26"/>
          <w:szCs w:val="26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B409C0" w:rsidRPr="00B409C0" w:rsidRDefault="00B409C0" w:rsidP="00B409C0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B409C0">
        <w:rPr>
          <w:rFonts w:ascii="Times New Roman" w:hAnsi="Times New Roman"/>
          <w:color w:val="000000"/>
          <w:sz w:val="26"/>
          <w:szCs w:val="26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1) патриотическо</w:t>
      </w:r>
      <w:r w:rsidR="00B409C0">
        <w:rPr>
          <w:rFonts w:ascii="Times New Roman" w:hAnsi="Times New Roman"/>
          <w:b/>
          <w:color w:val="000000"/>
          <w:sz w:val="26"/>
          <w:szCs w:val="26"/>
          <w:lang w:val="ru-RU"/>
        </w:rPr>
        <w:t>го</w:t>
      </w: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воспитани</w:t>
      </w:r>
      <w:r w:rsidR="00B409C0">
        <w:rPr>
          <w:rFonts w:ascii="Times New Roman" w:hAnsi="Times New Roman"/>
          <w:b/>
          <w:color w:val="000000"/>
          <w:sz w:val="26"/>
          <w:szCs w:val="26"/>
          <w:lang w:val="ru-RU"/>
        </w:rPr>
        <w:t>я</w:t>
      </w: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: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2) гражданско</w:t>
      </w:r>
      <w:r w:rsidR="00B409C0">
        <w:rPr>
          <w:rFonts w:ascii="Times New Roman" w:hAnsi="Times New Roman"/>
          <w:b/>
          <w:color w:val="000000"/>
          <w:sz w:val="26"/>
          <w:szCs w:val="26"/>
          <w:lang w:val="ru-RU"/>
        </w:rPr>
        <w:t>го</w:t>
      </w: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и духовно-нравственно</w:t>
      </w:r>
      <w:r w:rsidR="00B409C0">
        <w:rPr>
          <w:rFonts w:ascii="Times New Roman" w:hAnsi="Times New Roman"/>
          <w:b/>
          <w:color w:val="000000"/>
          <w:sz w:val="26"/>
          <w:szCs w:val="26"/>
          <w:lang w:val="ru-RU"/>
        </w:rPr>
        <w:t>го</w:t>
      </w: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воспитани</w:t>
      </w:r>
      <w:r w:rsidR="00B409C0">
        <w:rPr>
          <w:rFonts w:ascii="Times New Roman" w:hAnsi="Times New Roman"/>
          <w:b/>
          <w:color w:val="000000"/>
          <w:sz w:val="26"/>
          <w:szCs w:val="26"/>
          <w:lang w:val="ru-RU"/>
        </w:rPr>
        <w:t>я</w:t>
      </w: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: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3) трудово</w:t>
      </w:r>
      <w:r w:rsidR="00B409C0">
        <w:rPr>
          <w:rFonts w:ascii="Times New Roman" w:hAnsi="Times New Roman"/>
          <w:b/>
          <w:color w:val="000000"/>
          <w:sz w:val="26"/>
          <w:szCs w:val="26"/>
          <w:lang w:val="ru-RU"/>
        </w:rPr>
        <w:t>го</w:t>
      </w: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воспитани</w:t>
      </w:r>
      <w:r w:rsidR="00B409C0">
        <w:rPr>
          <w:rFonts w:ascii="Times New Roman" w:hAnsi="Times New Roman"/>
          <w:b/>
          <w:color w:val="000000"/>
          <w:sz w:val="26"/>
          <w:szCs w:val="26"/>
          <w:lang w:val="ru-RU"/>
        </w:rPr>
        <w:t>я</w:t>
      </w: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: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4) эстетическо</w:t>
      </w:r>
      <w:r w:rsidR="00B409C0">
        <w:rPr>
          <w:rFonts w:ascii="Times New Roman" w:hAnsi="Times New Roman"/>
          <w:b/>
          <w:color w:val="000000"/>
          <w:sz w:val="26"/>
          <w:szCs w:val="26"/>
          <w:lang w:val="ru-RU"/>
        </w:rPr>
        <w:t>го</w:t>
      </w: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воспитани</w:t>
      </w:r>
      <w:r w:rsidR="00B409C0">
        <w:rPr>
          <w:rFonts w:ascii="Times New Roman" w:hAnsi="Times New Roman"/>
          <w:b/>
          <w:color w:val="000000"/>
          <w:sz w:val="26"/>
          <w:szCs w:val="26"/>
          <w:lang w:val="ru-RU"/>
        </w:rPr>
        <w:t>я</w:t>
      </w: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: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5) ценност</w:t>
      </w:r>
      <w:r w:rsidR="00B409C0">
        <w:rPr>
          <w:rFonts w:ascii="Times New Roman" w:hAnsi="Times New Roman"/>
          <w:b/>
          <w:color w:val="000000"/>
          <w:sz w:val="26"/>
          <w:szCs w:val="26"/>
          <w:lang w:val="ru-RU"/>
        </w:rPr>
        <w:t>ей</w:t>
      </w: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научного познания: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6) физическо</w:t>
      </w:r>
      <w:r w:rsidR="00B409C0">
        <w:rPr>
          <w:rFonts w:ascii="Times New Roman" w:hAnsi="Times New Roman"/>
          <w:b/>
          <w:color w:val="000000"/>
          <w:sz w:val="26"/>
          <w:szCs w:val="26"/>
          <w:lang w:val="ru-RU"/>
        </w:rPr>
        <w:t>го воспитания</w:t>
      </w: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, формирование культуры здоровья и эмоционального благополучия: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7) экологическо</w:t>
      </w:r>
      <w:r w:rsidR="00B409C0">
        <w:rPr>
          <w:rFonts w:ascii="Times New Roman" w:hAnsi="Times New Roman"/>
          <w:b/>
          <w:color w:val="000000"/>
          <w:sz w:val="26"/>
          <w:szCs w:val="26"/>
          <w:lang w:val="ru-RU"/>
        </w:rPr>
        <w:t>го воспитания</w:t>
      </w: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: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8) адаптаци</w:t>
      </w:r>
      <w:r w:rsidR="00B409C0">
        <w:rPr>
          <w:rFonts w:ascii="Times New Roman" w:hAnsi="Times New Roman"/>
          <w:b/>
          <w:color w:val="000000"/>
          <w:sz w:val="26"/>
          <w:szCs w:val="26"/>
          <w:lang w:val="ru-RU"/>
        </w:rPr>
        <w:t>и</w:t>
      </w: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к изменяющимся условиям социальной и природной среды: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409C0" w:rsidRDefault="00B409C0" w:rsidP="00B409C0">
      <w:pPr>
        <w:spacing w:after="0" w:line="264" w:lineRule="auto"/>
        <w:jc w:val="both"/>
        <w:rPr>
          <w:rFonts w:ascii="Times New Roman" w:hAnsi="Times New Roman"/>
          <w:b/>
          <w:color w:val="000000"/>
          <w:sz w:val="26"/>
          <w:szCs w:val="26"/>
          <w:lang w:val="ru-RU"/>
        </w:rPr>
      </w:pPr>
    </w:p>
    <w:p w:rsidR="00722743" w:rsidRPr="003B5F8A" w:rsidRDefault="002953CE" w:rsidP="00B409C0">
      <w:p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МЕТАПРЕДМЕТНЫЕ РЕЗУЛЬТАТЫ</w:t>
      </w:r>
    </w:p>
    <w:p w:rsidR="00722743" w:rsidRPr="003B5F8A" w:rsidRDefault="002953CE" w:rsidP="00B409C0">
      <w:p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Познавательные универсальные учебные действия</w:t>
      </w:r>
    </w:p>
    <w:p w:rsidR="00722743" w:rsidRPr="003B5F8A" w:rsidRDefault="002953CE" w:rsidP="00B409C0">
      <w:pPr>
        <w:spacing w:after="0" w:line="264" w:lineRule="auto"/>
        <w:jc w:val="both"/>
        <w:rPr>
          <w:sz w:val="26"/>
          <w:szCs w:val="26"/>
        </w:rPr>
      </w:pPr>
      <w:r w:rsidRPr="003B5F8A">
        <w:rPr>
          <w:rFonts w:ascii="Times New Roman" w:hAnsi="Times New Roman"/>
          <w:b/>
          <w:color w:val="000000"/>
          <w:sz w:val="26"/>
          <w:szCs w:val="26"/>
        </w:rPr>
        <w:t>Базовыелогическиедействия:</w:t>
      </w:r>
    </w:p>
    <w:p w:rsidR="00722743" w:rsidRPr="003B5F8A" w:rsidRDefault="002953CE">
      <w:pPr>
        <w:numPr>
          <w:ilvl w:val="0"/>
          <w:numId w:val="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722743" w:rsidRPr="003B5F8A" w:rsidRDefault="002953CE">
      <w:pPr>
        <w:numPr>
          <w:ilvl w:val="0"/>
          <w:numId w:val="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722743" w:rsidRPr="003B5F8A" w:rsidRDefault="002953CE">
      <w:pPr>
        <w:numPr>
          <w:ilvl w:val="0"/>
          <w:numId w:val="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722743" w:rsidRPr="003B5F8A" w:rsidRDefault="002953CE">
      <w:pPr>
        <w:numPr>
          <w:ilvl w:val="0"/>
          <w:numId w:val="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722743" w:rsidRPr="003B5F8A" w:rsidRDefault="002953CE">
      <w:pPr>
        <w:numPr>
          <w:ilvl w:val="0"/>
          <w:numId w:val="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722743" w:rsidRPr="003B5F8A" w:rsidRDefault="002953CE">
      <w:pPr>
        <w:numPr>
          <w:ilvl w:val="0"/>
          <w:numId w:val="1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722743" w:rsidRPr="003B5F8A" w:rsidRDefault="002953CE" w:rsidP="007218E4">
      <w:pPr>
        <w:spacing w:after="0" w:line="264" w:lineRule="auto"/>
        <w:jc w:val="both"/>
        <w:rPr>
          <w:sz w:val="26"/>
          <w:szCs w:val="26"/>
        </w:rPr>
      </w:pPr>
      <w:r w:rsidRPr="003B5F8A">
        <w:rPr>
          <w:rFonts w:ascii="Times New Roman" w:hAnsi="Times New Roman"/>
          <w:b/>
          <w:color w:val="000000"/>
          <w:sz w:val="26"/>
          <w:szCs w:val="26"/>
        </w:rPr>
        <w:t>Базовыеисследовательскиедействия</w:t>
      </w:r>
      <w:r w:rsidRPr="003B5F8A">
        <w:rPr>
          <w:rFonts w:ascii="Times New Roman" w:hAnsi="Times New Roman"/>
          <w:color w:val="000000"/>
          <w:sz w:val="26"/>
          <w:szCs w:val="26"/>
        </w:rPr>
        <w:t>:</w:t>
      </w:r>
    </w:p>
    <w:p w:rsidR="00722743" w:rsidRPr="003B5F8A" w:rsidRDefault="002953CE">
      <w:pPr>
        <w:numPr>
          <w:ilvl w:val="0"/>
          <w:numId w:val="2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722743" w:rsidRPr="003B5F8A" w:rsidRDefault="002953CE">
      <w:pPr>
        <w:numPr>
          <w:ilvl w:val="0"/>
          <w:numId w:val="2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722743" w:rsidRPr="003B5F8A" w:rsidRDefault="002953CE">
      <w:pPr>
        <w:numPr>
          <w:ilvl w:val="0"/>
          <w:numId w:val="2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722743" w:rsidRPr="003B5F8A" w:rsidRDefault="002953CE">
      <w:pPr>
        <w:numPr>
          <w:ilvl w:val="0"/>
          <w:numId w:val="2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722743" w:rsidRPr="003B5F8A" w:rsidRDefault="002953CE" w:rsidP="007218E4">
      <w:pPr>
        <w:spacing w:after="0" w:line="264" w:lineRule="auto"/>
        <w:jc w:val="both"/>
        <w:rPr>
          <w:sz w:val="26"/>
          <w:szCs w:val="26"/>
        </w:rPr>
      </w:pPr>
      <w:r w:rsidRPr="003B5F8A">
        <w:rPr>
          <w:rFonts w:ascii="Times New Roman" w:hAnsi="Times New Roman"/>
          <w:b/>
          <w:color w:val="000000"/>
          <w:sz w:val="26"/>
          <w:szCs w:val="26"/>
        </w:rPr>
        <w:t>Работа с информацией:</w:t>
      </w:r>
    </w:p>
    <w:p w:rsidR="00722743" w:rsidRPr="003B5F8A" w:rsidRDefault="002953CE">
      <w:pPr>
        <w:numPr>
          <w:ilvl w:val="0"/>
          <w:numId w:val="3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722743" w:rsidRPr="003B5F8A" w:rsidRDefault="002953CE">
      <w:pPr>
        <w:numPr>
          <w:ilvl w:val="0"/>
          <w:numId w:val="3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722743" w:rsidRPr="003B5F8A" w:rsidRDefault="002953CE">
      <w:pPr>
        <w:numPr>
          <w:ilvl w:val="0"/>
          <w:numId w:val="3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722743" w:rsidRPr="003B5F8A" w:rsidRDefault="002953CE">
      <w:pPr>
        <w:numPr>
          <w:ilvl w:val="0"/>
          <w:numId w:val="3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722743" w:rsidRPr="003B5F8A" w:rsidRDefault="002953CE" w:rsidP="007218E4">
      <w:pPr>
        <w:spacing w:after="0" w:line="264" w:lineRule="auto"/>
        <w:jc w:val="both"/>
        <w:rPr>
          <w:sz w:val="26"/>
          <w:szCs w:val="26"/>
        </w:rPr>
      </w:pPr>
      <w:r w:rsidRPr="003B5F8A">
        <w:rPr>
          <w:rFonts w:ascii="Times New Roman" w:hAnsi="Times New Roman"/>
          <w:b/>
          <w:color w:val="000000"/>
          <w:sz w:val="26"/>
          <w:szCs w:val="26"/>
        </w:rPr>
        <w:t>Коммуникативныеуниверсальныеучебныедействия:</w:t>
      </w:r>
    </w:p>
    <w:p w:rsidR="00722743" w:rsidRPr="003B5F8A" w:rsidRDefault="002953CE">
      <w:pPr>
        <w:numPr>
          <w:ilvl w:val="0"/>
          <w:numId w:val="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722743" w:rsidRPr="003B5F8A" w:rsidRDefault="002953CE">
      <w:pPr>
        <w:numPr>
          <w:ilvl w:val="0"/>
          <w:numId w:val="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722743" w:rsidRPr="003B5F8A" w:rsidRDefault="002953CE">
      <w:pPr>
        <w:numPr>
          <w:ilvl w:val="0"/>
          <w:numId w:val="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722743" w:rsidRPr="003B5F8A" w:rsidRDefault="002953CE">
      <w:pPr>
        <w:numPr>
          <w:ilvl w:val="0"/>
          <w:numId w:val="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722743" w:rsidRPr="003B5F8A" w:rsidRDefault="002953CE">
      <w:pPr>
        <w:numPr>
          <w:ilvl w:val="0"/>
          <w:numId w:val="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722743" w:rsidRPr="003B5F8A" w:rsidRDefault="002953CE">
      <w:pPr>
        <w:numPr>
          <w:ilvl w:val="0"/>
          <w:numId w:val="4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722743" w:rsidRPr="003B5F8A" w:rsidRDefault="00722743">
      <w:pPr>
        <w:spacing w:after="0" w:line="264" w:lineRule="auto"/>
        <w:ind w:left="120"/>
        <w:jc w:val="both"/>
        <w:rPr>
          <w:sz w:val="26"/>
          <w:szCs w:val="26"/>
          <w:lang w:val="ru-RU"/>
        </w:rPr>
      </w:pPr>
    </w:p>
    <w:p w:rsidR="00722743" w:rsidRPr="003B5F8A" w:rsidRDefault="002953CE" w:rsidP="007218E4">
      <w:p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Регулятивные универсальные учебные действия</w:t>
      </w:r>
    </w:p>
    <w:p w:rsidR="00722743" w:rsidRPr="003B5F8A" w:rsidRDefault="002953CE" w:rsidP="007218E4">
      <w:p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Самоорганизация:</w:t>
      </w:r>
    </w:p>
    <w:p w:rsidR="00722743" w:rsidRPr="003B5F8A" w:rsidRDefault="002953CE">
      <w:pPr>
        <w:numPr>
          <w:ilvl w:val="0"/>
          <w:numId w:val="5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722743" w:rsidRPr="003B5F8A" w:rsidRDefault="002953CE" w:rsidP="007218E4">
      <w:pPr>
        <w:spacing w:after="0" w:line="264" w:lineRule="auto"/>
        <w:jc w:val="both"/>
        <w:rPr>
          <w:sz w:val="26"/>
          <w:szCs w:val="26"/>
        </w:rPr>
      </w:pPr>
      <w:r w:rsidRPr="003B5F8A">
        <w:rPr>
          <w:rFonts w:ascii="Times New Roman" w:hAnsi="Times New Roman"/>
          <w:b/>
          <w:color w:val="000000"/>
          <w:sz w:val="26"/>
          <w:szCs w:val="26"/>
        </w:rPr>
        <w:t>Самоконтроль, эмоциональныйинтеллект:</w:t>
      </w:r>
    </w:p>
    <w:p w:rsidR="00722743" w:rsidRPr="003B5F8A" w:rsidRDefault="002953CE">
      <w:pPr>
        <w:numPr>
          <w:ilvl w:val="0"/>
          <w:numId w:val="6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владеть способами самопроверки, самоконтроля процесса и результата решения математической задачи;</w:t>
      </w:r>
    </w:p>
    <w:p w:rsidR="00722743" w:rsidRPr="003B5F8A" w:rsidRDefault="002953CE">
      <w:pPr>
        <w:numPr>
          <w:ilvl w:val="0"/>
          <w:numId w:val="6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722743" w:rsidRPr="003B5F8A" w:rsidRDefault="002953CE">
      <w:pPr>
        <w:numPr>
          <w:ilvl w:val="0"/>
          <w:numId w:val="6"/>
        </w:num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7218E4" w:rsidRDefault="007218E4" w:rsidP="007218E4">
      <w:pPr>
        <w:spacing w:after="0" w:line="264" w:lineRule="auto"/>
        <w:jc w:val="both"/>
        <w:rPr>
          <w:sz w:val="26"/>
          <w:szCs w:val="26"/>
          <w:lang w:val="ru-RU"/>
        </w:rPr>
      </w:pPr>
    </w:p>
    <w:p w:rsidR="00722743" w:rsidRPr="003B5F8A" w:rsidRDefault="002953CE" w:rsidP="007218E4">
      <w:pPr>
        <w:spacing w:after="0" w:line="264" w:lineRule="auto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ПРЕДМЕТНЫЕ РЕЗУЛЬТАТЫ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bookmarkStart w:id="6" w:name="_Toc124426249"/>
      <w:bookmarkEnd w:id="6"/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 xml:space="preserve">К концу обучения </w:t>
      </w: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в 7 классе</w:t>
      </w: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 xml:space="preserve"> обучающийся получит следующие предметные результаты: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 xml:space="preserve">К концу обучения </w:t>
      </w: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в 8 классе</w:t>
      </w: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 xml:space="preserve"> обучающийся получит следующие предметные результаты: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 xml:space="preserve">К концу обучения </w:t>
      </w:r>
      <w:r w:rsidRPr="003B5F8A">
        <w:rPr>
          <w:rFonts w:ascii="Times New Roman" w:hAnsi="Times New Roman"/>
          <w:b/>
          <w:color w:val="000000"/>
          <w:sz w:val="26"/>
          <w:szCs w:val="26"/>
          <w:lang w:val="ru-RU"/>
        </w:rPr>
        <w:t>в 9 классе</w:t>
      </w: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 xml:space="preserve"> обучающийся получит следующие предметные результаты: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Иметь представление о случайной величине и о распределении вероятностей.</w:t>
      </w:r>
    </w:p>
    <w:p w:rsidR="00722743" w:rsidRPr="003B5F8A" w:rsidRDefault="002953CE">
      <w:pPr>
        <w:spacing w:after="0" w:line="264" w:lineRule="auto"/>
        <w:ind w:firstLine="600"/>
        <w:jc w:val="both"/>
        <w:rPr>
          <w:sz w:val="26"/>
          <w:szCs w:val="26"/>
          <w:lang w:val="ru-RU"/>
        </w:rPr>
      </w:pPr>
      <w:r w:rsidRPr="003B5F8A">
        <w:rPr>
          <w:rFonts w:ascii="Times New Roman" w:hAnsi="Times New Roman"/>
          <w:color w:val="000000"/>
          <w:sz w:val="26"/>
          <w:szCs w:val="26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722743" w:rsidRPr="002953CE" w:rsidRDefault="00722743">
      <w:pPr>
        <w:rPr>
          <w:lang w:val="ru-RU"/>
        </w:rPr>
        <w:sectPr w:rsidR="00722743" w:rsidRPr="002953CE" w:rsidSect="003B5F8A">
          <w:pgSz w:w="11906" w:h="16383"/>
          <w:pgMar w:top="851" w:right="567" w:bottom="567" w:left="1134" w:header="720" w:footer="720" w:gutter="0"/>
          <w:cols w:space="720"/>
        </w:sectPr>
      </w:pPr>
    </w:p>
    <w:p w:rsidR="007218E4" w:rsidRDefault="007218E4" w:rsidP="007218E4">
      <w:pPr>
        <w:spacing w:after="0"/>
        <w:ind w:left="12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bookmarkStart w:id="7" w:name="block-23415034"/>
      <w:bookmarkEnd w:id="5"/>
      <w:r w:rsidRPr="007218E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lastRenderedPageBreak/>
        <w:t>Тематическое планирование с указанием количества  академических часов, отводимых на освоение каждой</w:t>
      </w:r>
      <w:r w:rsidR="00CB77BC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темы учебного предмета </w:t>
      </w:r>
      <w:r w:rsidRPr="007218E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 и возможность использования по этой теме электронных (цифровых)образовательных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электронном(цифровом) виде и реализующими дидактические возможности ИКТ, </w:t>
      </w:r>
    </w:p>
    <w:p w:rsidR="007218E4" w:rsidRPr="007218E4" w:rsidRDefault="007218E4" w:rsidP="007218E4">
      <w:pPr>
        <w:spacing w:after="0"/>
        <w:ind w:left="120"/>
        <w:jc w:val="center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7218E4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содержание которых соответствует законодательству об образовании</w:t>
      </w:r>
    </w:p>
    <w:p w:rsidR="007218E4" w:rsidRDefault="007218E4" w:rsidP="007218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218E4" w:rsidRPr="007218E4" w:rsidRDefault="007218E4" w:rsidP="007218E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7218E4">
        <w:rPr>
          <w:rFonts w:ascii="Times New Roman" w:hAnsi="Times New Roman"/>
          <w:b/>
          <w:sz w:val="26"/>
          <w:szCs w:val="26"/>
          <w:lang w:val="ru-RU"/>
        </w:rPr>
        <w:t>«Вероятность и статистика» в 7 классе</w:t>
      </w:r>
    </w:p>
    <w:p w:rsidR="007218E4" w:rsidRPr="007218E4" w:rsidRDefault="007218E4" w:rsidP="007218E4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ru-RU"/>
        </w:rPr>
      </w:pPr>
      <w:r w:rsidRPr="007218E4">
        <w:rPr>
          <w:rFonts w:ascii="Times New Roman" w:hAnsi="Times New Roman"/>
          <w:bCs/>
          <w:sz w:val="26"/>
          <w:szCs w:val="26"/>
          <w:lang w:val="ru-RU"/>
        </w:rPr>
        <w:t>(1 час в неделю, всего 34 часа за учебный год)</w:t>
      </w:r>
    </w:p>
    <w:p w:rsidR="007218E4" w:rsidRPr="007218E4" w:rsidRDefault="007218E4">
      <w:pPr>
        <w:spacing w:after="0"/>
        <w:ind w:left="120"/>
        <w:rPr>
          <w:rFonts w:ascii="Times New Roman" w:hAnsi="Times New Roman"/>
          <w:b/>
          <w:color w:val="000000"/>
          <w:sz w:val="26"/>
          <w:szCs w:val="26"/>
          <w:lang w:val="ru-RU"/>
        </w:rPr>
      </w:pPr>
    </w:p>
    <w:tbl>
      <w:tblPr>
        <w:tblW w:w="0" w:type="auto"/>
        <w:tblCellSpacing w:w="20" w:type="nil"/>
        <w:tblInd w:w="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559"/>
        <w:gridCol w:w="1843"/>
        <w:gridCol w:w="1843"/>
        <w:gridCol w:w="2835"/>
        <w:gridCol w:w="2410"/>
      </w:tblGrid>
      <w:tr w:rsidR="007218E4" w:rsidTr="00DF1CF7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218E4" w:rsidRDefault="007218E4">
            <w:pPr>
              <w:spacing w:after="0"/>
              <w:ind w:left="135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7218E4" w:rsidRDefault="007218E4">
            <w:pPr>
              <w:spacing w:after="0"/>
              <w:ind w:left="135"/>
            </w:pPr>
          </w:p>
        </w:tc>
        <w:tc>
          <w:tcPr>
            <w:tcW w:w="5245" w:type="dxa"/>
            <w:gridSpan w:val="3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18E4" w:rsidRDefault="007218E4" w:rsidP="00DF1CF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</w:t>
            </w:r>
            <w:r w:rsidR="00825F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vAlign w:val="center"/>
          </w:tcPr>
          <w:p w:rsidR="007218E4" w:rsidRPr="007218E4" w:rsidRDefault="007218E4" w:rsidP="007218E4">
            <w:pPr>
              <w:spacing w:after="0"/>
              <w:ind w:left="33"/>
              <w:rPr>
                <w:b/>
              </w:rPr>
            </w:pPr>
            <w:r w:rsidRPr="007218E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  <w:r w:rsidR="00825F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218E4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воспитательной</w:t>
            </w:r>
            <w:r w:rsidR="00825F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7218E4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</w:tr>
      <w:tr w:rsidR="007218E4" w:rsidTr="00DF1CF7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18E4" w:rsidRDefault="007218E4"/>
        </w:tc>
        <w:tc>
          <w:tcPr>
            <w:tcW w:w="32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218E4" w:rsidRDefault="007218E4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7218E4" w:rsidRDefault="007218E4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8E4" w:rsidRDefault="007218E4" w:rsidP="007218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218E4" w:rsidRDefault="007218E4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8E4" w:rsidRDefault="007218E4" w:rsidP="007218E4">
            <w:pPr>
              <w:spacing w:after="0"/>
              <w:ind w:left="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218E4" w:rsidRDefault="007218E4">
            <w:pPr>
              <w:spacing w:after="0"/>
              <w:ind w:left="135"/>
            </w:pPr>
          </w:p>
        </w:tc>
        <w:tc>
          <w:tcPr>
            <w:tcW w:w="2835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7218E4" w:rsidRDefault="007218E4"/>
        </w:tc>
        <w:tc>
          <w:tcPr>
            <w:tcW w:w="2410" w:type="dxa"/>
            <w:vMerge/>
            <w:tcBorders>
              <w:top w:val="nil"/>
              <w:left w:val="single" w:sz="4" w:space="0" w:color="auto"/>
            </w:tcBorders>
          </w:tcPr>
          <w:p w:rsidR="007218E4" w:rsidRDefault="007218E4"/>
        </w:tc>
      </w:tr>
      <w:tr w:rsidR="007218E4" w:rsidRPr="0035745C" w:rsidTr="00DF1CF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r w:rsidR="00825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18E4" w:rsidRPr="002953CE" w:rsidRDefault="007218E4" w:rsidP="007218E4">
            <w:pPr>
              <w:spacing w:after="0"/>
              <w:rPr>
                <w:lang w:val="ru-RU"/>
              </w:rPr>
            </w:pPr>
            <w:r w:rsidRPr="00295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218E4" w:rsidRPr="002953CE" w:rsidRDefault="00DF1CF7" w:rsidP="00DF1CF7">
            <w:pPr>
              <w:spacing w:after="0" w:line="240" w:lineRule="auto"/>
              <w:rPr>
                <w:lang w:val="ru-RU"/>
              </w:rPr>
            </w:pPr>
            <w:r w:rsidRPr="00DF1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Гражданское воспи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DF1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тание;</w:t>
            </w:r>
            <w:r w:rsidR="00825F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F1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Патриотичес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DF1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кое воспитание;</w:t>
            </w:r>
            <w:r w:rsidR="00825F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F1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F1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ности научного позн.  </w:t>
            </w:r>
          </w:p>
        </w:tc>
      </w:tr>
      <w:tr w:rsidR="007218E4" w:rsidRPr="0035745C" w:rsidTr="00DF1CF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r w:rsidR="00825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18E4" w:rsidRPr="002953CE" w:rsidRDefault="007218E4" w:rsidP="007218E4">
            <w:pPr>
              <w:spacing w:after="0"/>
              <w:rPr>
                <w:lang w:val="ru-RU"/>
              </w:rPr>
            </w:pPr>
            <w:r w:rsidRPr="00295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218E4" w:rsidRPr="002953CE" w:rsidRDefault="00DF1CF7" w:rsidP="00DF1CF7">
            <w:pPr>
              <w:spacing w:after="0" w:line="240" w:lineRule="auto"/>
              <w:rPr>
                <w:lang w:val="ru-RU"/>
              </w:rPr>
            </w:pPr>
            <w:r w:rsidRPr="00DF1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Эстетическое воспи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DF1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тание;</w:t>
            </w:r>
            <w:r w:rsidR="00825F7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F1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Трудовое вос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DF1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питание;Экологическое воспитание.</w:t>
            </w:r>
            <w:r w:rsidRPr="00DF1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DF1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ности научного позн.  </w:t>
            </w:r>
          </w:p>
        </w:tc>
      </w:tr>
      <w:tr w:rsidR="007218E4" w:rsidRPr="0035745C" w:rsidTr="00DF1CF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r w:rsidR="00825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18E4" w:rsidRPr="002953CE" w:rsidRDefault="007218E4" w:rsidP="007218E4">
            <w:pPr>
              <w:spacing w:after="0"/>
              <w:rPr>
                <w:lang w:val="ru-RU"/>
              </w:rPr>
            </w:pPr>
            <w:r w:rsidRPr="00295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218E4" w:rsidRPr="002953CE" w:rsidRDefault="00DF1CF7" w:rsidP="00DF1CF7">
            <w:pPr>
              <w:spacing w:after="0" w:line="240" w:lineRule="auto"/>
              <w:rPr>
                <w:lang w:val="ru-RU"/>
              </w:rPr>
            </w:pPr>
            <w:r w:rsidRPr="00DF1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Трудовое воспита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DF1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ние;Экологическое воспитание.</w:t>
            </w:r>
            <w:r w:rsidRPr="00DF1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DF1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 научного познан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7218E4" w:rsidRPr="0035745C" w:rsidTr="00DF1CF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</w:t>
            </w:r>
            <w:r w:rsidR="00825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18E4" w:rsidRPr="002953CE" w:rsidRDefault="007218E4" w:rsidP="007218E4">
            <w:pPr>
              <w:spacing w:after="0"/>
              <w:rPr>
                <w:lang w:val="ru-RU"/>
              </w:rPr>
            </w:pPr>
            <w:r w:rsidRPr="00295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218E4" w:rsidRPr="002953CE" w:rsidRDefault="00DF1CF7" w:rsidP="00DF1CF7">
            <w:pPr>
              <w:spacing w:after="0" w:line="240" w:lineRule="auto"/>
              <w:rPr>
                <w:lang w:val="ru-RU"/>
              </w:rPr>
            </w:pPr>
            <w:r w:rsidRPr="009E7B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Гражданское воспи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9E7B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тание;Физическое воспитание</w:t>
            </w:r>
          </w:p>
        </w:tc>
      </w:tr>
      <w:tr w:rsidR="007218E4" w:rsidRPr="0035745C" w:rsidTr="00DF1CF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218E4" w:rsidRPr="002953CE" w:rsidRDefault="007218E4">
            <w:pPr>
              <w:spacing w:after="0"/>
              <w:ind w:left="135"/>
              <w:rPr>
                <w:lang w:val="ru-RU"/>
              </w:rPr>
            </w:pPr>
            <w:r w:rsidRPr="002953C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18E4" w:rsidRPr="002953CE" w:rsidRDefault="007218E4" w:rsidP="007218E4">
            <w:pPr>
              <w:spacing w:after="0"/>
              <w:rPr>
                <w:lang w:val="ru-RU"/>
              </w:rPr>
            </w:pPr>
            <w:r w:rsidRPr="00295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218E4" w:rsidRPr="002953CE" w:rsidRDefault="009E7B3A" w:rsidP="009E7B3A">
            <w:pPr>
              <w:spacing w:after="0" w:line="240" w:lineRule="auto"/>
              <w:rPr>
                <w:lang w:val="ru-RU"/>
              </w:rPr>
            </w:pPr>
            <w:r w:rsidRPr="009E7B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Трудовое воспита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9E7B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ние;</w:t>
            </w:r>
            <w:r w:rsidRPr="009E7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Ценности научного познания.  </w:t>
            </w:r>
          </w:p>
        </w:tc>
      </w:tr>
      <w:tr w:rsidR="007218E4" w:rsidRPr="0035745C" w:rsidTr="00DF1CF7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</w:t>
            </w:r>
            <w:r w:rsidR="00825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18E4" w:rsidRPr="002953CE" w:rsidRDefault="007218E4" w:rsidP="007218E4">
            <w:pPr>
              <w:spacing w:after="0"/>
              <w:rPr>
                <w:lang w:val="ru-RU"/>
              </w:rPr>
            </w:pPr>
            <w:r w:rsidRPr="00295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218E4" w:rsidRPr="002953CE" w:rsidRDefault="009E7B3A" w:rsidP="009E7B3A">
            <w:pPr>
              <w:spacing w:after="0" w:line="240" w:lineRule="auto"/>
              <w:rPr>
                <w:lang w:val="ru-RU"/>
              </w:rPr>
            </w:pPr>
            <w:r w:rsidRPr="009E7B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Трудовое воспита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9E7B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ние;Экологическое воспитание.</w:t>
            </w:r>
            <w:r w:rsidRPr="009E7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</w:t>
            </w:r>
            <w:r w:rsidRPr="009E7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 научного позна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E7B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ния.  </w:t>
            </w:r>
          </w:p>
        </w:tc>
      </w:tr>
      <w:tr w:rsidR="007218E4" w:rsidTr="00DF1CF7">
        <w:trPr>
          <w:trHeight w:val="144"/>
          <w:tblCellSpacing w:w="20" w:type="nil"/>
        </w:trPr>
        <w:tc>
          <w:tcPr>
            <w:tcW w:w="4111" w:type="dxa"/>
            <w:gridSpan w:val="2"/>
            <w:tcMar>
              <w:top w:w="50" w:type="dxa"/>
              <w:left w:w="100" w:type="dxa"/>
            </w:tcMar>
            <w:vAlign w:val="center"/>
          </w:tcPr>
          <w:p w:rsidR="007218E4" w:rsidRPr="002953CE" w:rsidRDefault="007218E4">
            <w:pPr>
              <w:spacing w:after="0"/>
              <w:ind w:left="135"/>
              <w:rPr>
                <w:lang w:val="ru-RU"/>
              </w:rPr>
            </w:pPr>
            <w:r w:rsidRPr="002953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7218E4" w:rsidRDefault="007218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7218E4" w:rsidRDefault="007218E4"/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7218E4" w:rsidRDefault="007218E4"/>
        </w:tc>
      </w:tr>
    </w:tbl>
    <w:p w:rsidR="009E7B3A" w:rsidRDefault="009E7B3A" w:rsidP="009E7B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9E7B3A" w:rsidRPr="009E7B3A" w:rsidRDefault="009E7B3A" w:rsidP="009E7B3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9E7B3A">
        <w:rPr>
          <w:rFonts w:ascii="Times New Roman" w:hAnsi="Times New Roman"/>
          <w:b/>
          <w:sz w:val="26"/>
          <w:szCs w:val="26"/>
          <w:lang w:val="ru-RU"/>
        </w:rPr>
        <w:t>«Вероятность и статистика» в 8 классе</w:t>
      </w:r>
    </w:p>
    <w:p w:rsidR="009E7B3A" w:rsidRDefault="009E7B3A" w:rsidP="009E7B3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ru-RU"/>
        </w:rPr>
      </w:pPr>
      <w:r w:rsidRPr="009E7B3A">
        <w:rPr>
          <w:rFonts w:ascii="Times New Roman" w:hAnsi="Times New Roman"/>
          <w:bCs/>
          <w:sz w:val="26"/>
          <w:szCs w:val="26"/>
          <w:lang w:val="ru-RU"/>
        </w:rPr>
        <w:t>(1 час в неделю, всего 34 часа за учебный год)</w:t>
      </w:r>
    </w:p>
    <w:p w:rsidR="00FB0179" w:rsidRPr="009E7B3A" w:rsidRDefault="00FB0179" w:rsidP="009E7B3A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3260"/>
        <w:gridCol w:w="1559"/>
        <w:gridCol w:w="1843"/>
        <w:gridCol w:w="1910"/>
        <w:gridCol w:w="2790"/>
        <w:gridCol w:w="2529"/>
      </w:tblGrid>
      <w:tr w:rsidR="009E7B3A" w:rsidTr="00FB0179">
        <w:trPr>
          <w:trHeight w:val="144"/>
          <w:tblCellSpacing w:w="20" w:type="nil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B3A" w:rsidRDefault="009E7B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7B3A" w:rsidRDefault="009E7B3A">
            <w:pPr>
              <w:spacing w:after="0"/>
              <w:ind w:left="135"/>
            </w:pP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7B3A" w:rsidRDefault="009E7B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Наименованиеразделов и темпрограммы</w:t>
            </w:r>
          </w:p>
          <w:p w:rsidR="009E7B3A" w:rsidRDefault="009E7B3A">
            <w:pPr>
              <w:spacing w:after="0"/>
              <w:ind w:left="135"/>
            </w:pPr>
          </w:p>
        </w:tc>
        <w:tc>
          <w:tcPr>
            <w:tcW w:w="5312" w:type="dxa"/>
            <w:gridSpan w:val="3"/>
            <w:tcMar>
              <w:top w:w="50" w:type="dxa"/>
              <w:left w:w="100" w:type="dxa"/>
            </w:tcMar>
            <w:vAlign w:val="center"/>
          </w:tcPr>
          <w:p w:rsidR="009E7B3A" w:rsidRDefault="009E7B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Количествочасов</w:t>
            </w:r>
          </w:p>
        </w:tc>
        <w:tc>
          <w:tcPr>
            <w:tcW w:w="2790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7B3A" w:rsidRDefault="009E7B3A" w:rsidP="009E7B3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образовательныересурсы</w:t>
            </w:r>
          </w:p>
        </w:tc>
        <w:tc>
          <w:tcPr>
            <w:tcW w:w="2529" w:type="dxa"/>
            <w:vMerge w:val="restart"/>
            <w:tcBorders>
              <w:left w:val="single" w:sz="4" w:space="0" w:color="auto"/>
            </w:tcBorders>
            <w:vAlign w:val="center"/>
          </w:tcPr>
          <w:p w:rsidR="009E7B3A" w:rsidRDefault="009E7B3A">
            <w:pPr>
              <w:spacing w:after="0"/>
              <w:ind w:left="135"/>
            </w:pPr>
            <w:r w:rsidRPr="007218E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Направлениявоспитательнойработы</w:t>
            </w:r>
          </w:p>
        </w:tc>
      </w:tr>
      <w:tr w:rsidR="009E7B3A" w:rsidTr="00FB0179">
        <w:trPr>
          <w:trHeight w:val="144"/>
          <w:tblCellSpacing w:w="20" w:type="nil"/>
        </w:trPr>
        <w:tc>
          <w:tcPr>
            <w:tcW w:w="9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B3A" w:rsidRDefault="009E7B3A"/>
        </w:tc>
        <w:tc>
          <w:tcPr>
            <w:tcW w:w="32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7B3A" w:rsidRDefault="009E7B3A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E7B3A" w:rsidRDefault="009E7B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9E7B3A" w:rsidRDefault="009E7B3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E7B3A" w:rsidRDefault="009E7B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7B3A" w:rsidRDefault="009E7B3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7B3A" w:rsidRDefault="009E7B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7B3A" w:rsidRDefault="009E7B3A">
            <w:pPr>
              <w:spacing w:after="0"/>
              <w:ind w:left="135"/>
            </w:pPr>
          </w:p>
        </w:tc>
        <w:tc>
          <w:tcPr>
            <w:tcW w:w="2790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9E7B3A" w:rsidRDefault="009E7B3A"/>
        </w:tc>
        <w:tc>
          <w:tcPr>
            <w:tcW w:w="2529" w:type="dxa"/>
            <w:vMerge/>
            <w:tcBorders>
              <w:top w:val="nil"/>
              <w:left w:val="single" w:sz="4" w:space="0" w:color="auto"/>
            </w:tcBorders>
          </w:tcPr>
          <w:p w:rsidR="009E7B3A" w:rsidRDefault="009E7B3A"/>
        </w:tc>
      </w:tr>
      <w:tr w:rsidR="009E7B3A" w:rsidRPr="0035745C" w:rsidTr="00FB017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E7B3A" w:rsidRDefault="009E7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E7B3A" w:rsidRDefault="009E7B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 w:rsidR="00825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курса 7 класса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E7B3A" w:rsidRDefault="009E7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E7B3A" w:rsidRDefault="009E7B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7B3A" w:rsidRDefault="009E7B3A">
            <w:pPr>
              <w:spacing w:after="0"/>
              <w:ind w:left="135"/>
              <w:jc w:val="center"/>
            </w:pPr>
          </w:p>
        </w:tc>
        <w:tc>
          <w:tcPr>
            <w:tcW w:w="2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7B3A" w:rsidRPr="002953CE" w:rsidRDefault="009E7B3A" w:rsidP="009E7B3A">
            <w:pPr>
              <w:spacing w:after="0"/>
              <w:rPr>
                <w:lang w:val="ru-RU"/>
              </w:rPr>
            </w:pPr>
            <w:r w:rsidRPr="00295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529" w:type="dxa"/>
            <w:tcBorders>
              <w:left w:val="single" w:sz="4" w:space="0" w:color="auto"/>
            </w:tcBorders>
            <w:vAlign w:val="center"/>
          </w:tcPr>
          <w:p w:rsidR="009E7B3A" w:rsidRPr="002953CE" w:rsidRDefault="009E7B3A" w:rsidP="009E7B3A">
            <w:pPr>
              <w:spacing w:after="0" w:line="240" w:lineRule="auto"/>
              <w:rPr>
                <w:lang w:val="ru-RU"/>
              </w:rPr>
            </w:pPr>
            <w:r w:rsidRPr="009E7B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Гражданское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9E7B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Физическое воспитание, </w:t>
            </w:r>
            <w:r w:rsidR="00FB017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тру-довое воспитание</w:t>
            </w:r>
          </w:p>
        </w:tc>
      </w:tr>
      <w:tr w:rsidR="009E7B3A" w:rsidRPr="0035745C" w:rsidTr="00FB017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9E7B3A" w:rsidRDefault="009E7B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9E7B3A" w:rsidRDefault="009E7B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r w:rsidR="00825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статистика. Рассеивание</w:t>
            </w:r>
            <w:r w:rsidR="00825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E7B3A" w:rsidRDefault="009E7B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9E7B3A" w:rsidRDefault="009E7B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7B3A" w:rsidRDefault="009E7B3A">
            <w:pPr>
              <w:spacing w:after="0"/>
              <w:ind w:left="135"/>
              <w:jc w:val="center"/>
            </w:pPr>
          </w:p>
        </w:tc>
        <w:tc>
          <w:tcPr>
            <w:tcW w:w="2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E7B3A" w:rsidRPr="002953CE" w:rsidRDefault="009E7B3A" w:rsidP="009E7B3A">
            <w:pPr>
              <w:spacing w:after="0"/>
              <w:rPr>
                <w:lang w:val="ru-RU"/>
              </w:rPr>
            </w:pPr>
            <w:r w:rsidRPr="00295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529" w:type="dxa"/>
            <w:tcBorders>
              <w:left w:val="single" w:sz="4" w:space="0" w:color="auto"/>
            </w:tcBorders>
            <w:vAlign w:val="center"/>
          </w:tcPr>
          <w:p w:rsidR="009E7B3A" w:rsidRPr="002953CE" w:rsidRDefault="00FB0179" w:rsidP="00FB0179">
            <w:pPr>
              <w:spacing w:after="0" w:line="240" w:lineRule="auto"/>
              <w:rPr>
                <w:lang w:val="ru-RU"/>
              </w:rPr>
            </w:pPr>
            <w:r w:rsidRPr="00DF1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Трудовое воспитание;Экологическое воспи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DF1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тание.</w:t>
            </w:r>
            <w:r w:rsidRPr="00DF1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DF1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ного познан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</w:t>
            </w:r>
          </w:p>
        </w:tc>
      </w:tr>
      <w:tr w:rsidR="00FB0179" w:rsidRPr="0035745C" w:rsidTr="00FB017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  <w:ind w:left="135"/>
              <w:jc w:val="center"/>
            </w:pPr>
          </w:p>
        </w:tc>
        <w:tc>
          <w:tcPr>
            <w:tcW w:w="2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0179" w:rsidRPr="002953CE" w:rsidRDefault="00FB0179" w:rsidP="009E7B3A">
            <w:pPr>
              <w:spacing w:after="0"/>
              <w:rPr>
                <w:lang w:val="ru-RU"/>
              </w:rPr>
            </w:pPr>
            <w:r w:rsidRPr="00295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529" w:type="dxa"/>
            <w:tcBorders>
              <w:left w:val="single" w:sz="4" w:space="0" w:color="auto"/>
            </w:tcBorders>
            <w:vAlign w:val="center"/>
          </w:tcPr>
          <w:p w:rsidR="00FB0179" w:rsidRPr="002953CE" w:rsidRDefault="00FB0179" w:rsidP="00FB0179">
            <w:pPr>
              <w:spacing w:after="0" w:line="240" w:lineRule="auto"/>
              <w:rPr>
                <w:lang w:val="ru-RU"/>
              </w:rPr>
            </w:pPr>
            <w:r w:rsidRPr="00DF1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Гражданское воспита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DF1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ние;Патриотическое воспитание;</w:t>
            </w:r>
            <w:r w:rsidRPr="00DF1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ания</w:t>
            </w:r>
          </w:p>
        </w:tc>
      </w:tr>
      <w:tr w:rsidR="00FB0179" w:rsidRPr="0035745C" w:rsidTr="00FB017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Вероятностьслучайногособытия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0179" w:rsidRPr="002953CE" w:rsidRDefault="00FB0179" w:rsidP="009E7B3A">
            <w:pPr>
              <w:spacing w:after="0"/>
              <w:rPr>
                <w:lang w:val="ru-RU"/>
              </w:rPr>
            </w:pPr>
            <w:r w:rsidRPr="00295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529" w:type="dxa"/>
            <w:tcBorders>
              <w:left w:val="single" w:sz="4" w:space="0" w:color="auto"/>
            </w:tcBorders>
            <w:vAlign w:val="center"/>
          </w:tcPr>
          <w:p w:rsidR="00FB0179" w:rsidRPr="002953CE" w:rsidRDefault="00FB0179" w:rsidP="00CF5696">
            <w:pPr>
              <w:spacing w:after="0" w:line="240" w:lineRule="auto"/>
              <w:rPr>
                <w:lang w:val="ru-RU"/>
              </w:rPr>
            </w:pPr>
            <w:r w:rsidRPr="00DF1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Трудовое воспитание;Экологическое вос</w:t>
            </w:r>
            <w:r w:rsidR="00CF56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DF1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питание.</w:t>
            </w:r>
            <w:r w:rsidRPr="00DF1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</w:t>
            </w:r>
            <w:r w:rsidR="00CF5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ания</w:t>
            </w:r>
          </w:p>
        </w:tc>
      </w:tr>
      <w:tr w:rsidR="00FB0179" w:rsidRPr="0035745C" w:rsidTr="00FB017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</w:t>
            </w:r>
            <w:r w:rsidR="00825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  <w:ind w:left="135"/>
              <w:jc w:val="center"/>
            </w:pPr>
          </w:p>
        </w:tc>
        <w:tc>
          <w:tcPr>
            <w:tcW w:w="2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0179" w:rsidRPr="002953CE" w:rsidRDefault="00FB0179" w:rsidP="009E7B3A">
            <w:pPr>
              <w:spacing w:after="0"/>
              <w:rPr>
                <w:lang w:val="ru-RU"/>
              </w:rPr>
            </w:pPr>
            <w:r w:rsidRPr="00295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529" w:type="dxa"/>
            <w:tcBorders>
              <w:left w:val="single" w:sz="4" w:space="0" w:color="auto"/>
            </w:tcBorders>
            <w:vAlign w:val="center"/>
          </w:tcPr>
          <w:p w:rsidR="00FB0179" w:rsidRPr="002953CE" w:rsidRDefault="00CF5696" w:rsidP="00CF5696">
            <w:pPr>
              <w:spacing w:after="0" w:line="240" w:lineRule="auto"/>
              <w:rPr>
                <w:lang w:val="ru-RU"/>
              </w:rPr>
            </w:pPr>
            <w:r w:rsidRPr="00DF1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Эстетическое воспи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DF1CF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r w:rsidRPr="00DF1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ания</w:t>
            </w:r>
          </w:p>
        </w:tc>
      </w:tr>
      <w:tr w:rsidR="00FB0179" w:rsidRPr="0035745C" w:rsidTr="00FB017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r w:rsidR="00825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  <w:ind w:left="135"/>
              <w:jc w:val="center"/>
            </w:pPr>
          </w:p>
        </w:tc>
        <w:tc>
          <w:tcPr>
            <w:tcW w:w="2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0179" w:rsidRPr="002953CE" w:rsidRDefault="00FB0179" w:rsidP="009E7B3A">
            <w:pPr>
              <w:spacing w:after="0"/>
              <w:rPr>
                <w:lang w:val="ru-RU"/>
              </w:rPr>
            </w:pPr>
            <w:r w:rsidRPr="00295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529" w:type="dxa"/>
            <w:tcBorders>
              <w:left w:val="single" w:sz="4" w:space="0" w:color="auto"/>
            </w:tcBorders>
            <w:vAlign w:val="center"/>
          </w:tcPr>
          <w:p w:rsidR="00FB0179" w:rsidRPr="002953CE" w:rsidRDefault="00CF5696" w:rsidP="00CF5696">
            <w:pPr>
              <w:spacing w:after="0" w:line="240" w:lineRule="auto"/>
              <w:rPr>
                <w:lang w:val="ru-RU"/>
              </w:rPr>
            </w:pPr>
            <w:r w:rsidRPr="009E7B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Гражданское воспита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9E7B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ние;</w:t>
            </w:r>
            <w:r w:rsidRPr="00DF1C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Ценности научного позн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ания</w:t>
            </w:r>
          </w:p>
        </w:tc>
      </w:tr>
      <w:tr w:rsidR="00FB0179" w:rsidRPr="0035745C" w:rsidTr="00FB0179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</w:t>
            </w:r>
            <w:r w:rsidR="00825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  <w:ind w:left="135"/>
              <w:jc w:val="center"/>
            </w:pPr>
          </w:p>
        </w:tc>
        <w:tc>
          <w:tcPr>
            <w:tcW w:w="2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0179" w:rsidRPr="002953CE" w:rsidRDefault="00FB0179" w:rsidP="009E7B3A">
            <w:pPr>
              <w:spacing w:after="0"/>
              <w:rPr>
                <w:lang w:val="ru-RU"/>
              </w:rPr>
            </w:pPr>
            <w:r w:rsidRPr="00295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  <w:tc>
          <w:tcPr>
            <w:tcW w:w="2529" w:type="dxa"/>
            <w:tcBorders>
              <w:left w:val="single" w:sz="4" w:space="0" w:color="auto"/>
            </w:tcBorders>
            <w:vAlign w:val="center"/>
          </w:tcPr>
          <w:p w:rsidR="00FB0179" w:rsidRPr="002953CE" w:rsidRDefault="00CF5696" w:rsidP="00CF5696">
            <w:pPr>
              <w:spacing w:after="0" w:line="240" w:lineRule="auto"/>
              <w:rPr>
                <w:lang w:val="ru-RU"/>
              </w:rPr>
            </w:pPr>
            <w:r w:rsidRPr="009E7B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Физическое воспита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9E7B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трудовое воспит.</w:t>
            </w:r>
          </w:p>
        </w:tc>
      </w:tr>
      <w:tr w:rsidR="00FB0179" w:rsidTr="00FB0179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FB0179" w:rsidRPr="002953CE" w:rsidRDefault="00FB0179">
            <w:pPr>
              <w:spacing w:after="0"/>
              <w:ind w:left="135"/>
              <w:rPr>
                <w:lang w:val="ru-RU"/>
              </w:rPr>
            </w:pPr>
            <w:r w:rsidRPr="002953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179" w:rsidRDefault="00FB017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FB0179" w:rsidRDefault="00FB0179" w:rsidP="009E7B3A">
            <w:pPr>
              <w:ind w:left="-25"/>
            </w:pPr>
          </w:p>
        </w:tc>
        <w:tc>
          <w:tcPr>
            <w:tcW w:w="2529" w:type="dxa"/>
            <w:tcBorders>
              <w:left w:val="single" w:sz="4" w:space="0" w:color="auto"/>
            </w:tcBorders>
            <w:vAlign w:val="center"/>
          </w:tcPr>
          <w:p w:rsidR="00FB0179" w:rsidRDefault="00FB0179"/>
        </w:tc>
      </w:tr>
    </w:tbl>
    <w:p w:rsidR="00CF5696" w:rsidRDefault="00CF569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F5696" w:rsidRPr="00CF5696" w:rsidRDefault="00CF5696" w:rsidP="00CF56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CF5696">
        <w:rPr>
          <w:rFonts w:ascii="Times New Roman" w:hAnsi="Times New Roman"/>
          <w:b/>
          <w:sz w:val="26"/>
          <w:szCs w:val="26"/>
          <w:lang w:val="ru-RU"/>
        </w:rPr>
        <w:t>«Вероятность и статистика» в 9 классе</w:t>
      </w:r>
    </w:p>
    <w:p w:rsidR="00CF5696" w:rsidRPr="00CF5696" w:rsidRDefault="00CF5696" w:rsidP="00CF5696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ru-RU"/>
        </w:rPr>
      </w:pPr>
      <w:r w:rsidRPr="00CF5696">
        <w:rPr>
          <w:rFonts w:ascii="Times New Roman" w:hAnsi="Times New Roman"/>
          <w:bCs/>
          <w:sz w:val="26"/>
          <w:szCs w:val="26"/>
          <w:lang w:val="ru-RU"/>
        </w:rPr>
        <w:t>(1 час в неделю, всего 34 часа за учебный год)</w:t>
      </w:r>
    </w:p>
    <w:p w:rsidR="00722743" w:rsidRPr="00CF5696" w:rsidRDefault="00722743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63"/>
        <w:gridCol w:w="1055"/>
        <w:gridCol w:w="1600"/>
        <w:gridCol w:w="1815"/>
        <w:gridCol w:w="2964"/>
        <w:gridCol w:w="3733"/>
      </w:tblGrid>
      <w:tr w:rsidR="00CF5696" w:rsidTr="00825F70">
        <w:trPr>
          <w:trHeight w:val="144"/>
          <w:tblCellSpacing w:w="20" w:type="nil"/>
        </w:trPr>
        <w:tc>
          <w:tcPr>
            <w:tcW w:w="6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696" w:rsidRDefault="00CF56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5696" w:rsidRDefault="00CF5696">
            <w:pPr>
              <w:spacing w:after="0"/>
              <w:ind w:left="135"/>
            </w:pPr>
          </w:p>
        </w:tc>
        <w:tc>
          <w:tcPr>
            <w:tcW w:w="30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5696" w:rsidRPr="00825F70" w:rsidRDefault="00CF5696">
            <w:pPr>
              <w:spacing w:after="0"/>
              <w:ind w:left="135"/>
              <w:rPr>
                <w:lang w:val="ru-RU"/>
              </w:rPr>
            </w:pPr>
            <w:r w:rsidRPr="00825F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Наименование</w:t>
            </w:r>
            <w:r w:rsidR="00825F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25F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разделов и тем</w:t>
            </w:r>
            <w:r w:rsidR="00825F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25F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программы</w:t>
            </w:r>
          </w:p>
          <w:p w:rsidR="00CF5696" w:rsidRPr="00825F70" w:rsidRDefault="00CF569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470" w:type="dxa"/>
            <w:gridSpan w:val="3"/>
            <w:tcMar>
              <w:top w:w="50" w:type="dxa"/>
              <w:left w:w="100" w:type="dxa"/>
            </w:tcMar>
            <w:vAlign w:val="center"/>
          </w:tcPr>
          <w:p w:rsidR="00CF5696" w:rsidRDefault="00CF56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r w:rsidR="00825F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964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F5696" w:rsidRPr="00825F70" w:rsidRDefault="00CF5696" w:rsidP="009B4DF5">
            <w:pPr>
              <w:spacing w:after="0" w:line="240" w:lineRule="auto"/>
              <w:rPr>
                <w:lang w:val="ru-RU"/>
              </w:rPr>
            </w:pPr>
            <w:r w:rsidRPr="00825F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Электронные (цифро</w:t>
            </w:r>
            <w:r w:rsidR="00825F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</w:t>
            </w:r>
            <w:r w:rsidRPr="00825F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вые) образовательные</w:t>
            </w:r>
            <w:r w:rsidR="00825F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 w:rsidRPr="00825F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ресурсы</w:t>
            </w:r>
          </w:p>
        </w:tc>
        <w:tc>
          <w:tcPr>
            <w:tcW w:w="3733" w:type="dxa"/>
            <w:vMerge w:val="restart"/>
            <w:tcBorders>
              <w:left w:val="single" w:sz="4" w:space="0" w:color="auto"/>
            </w:tcBorders>
            <w:vAlign w:val="center"/>
          </w:tcPr>
          <w:p w:rsidR="00CF5696" w:rsidRDefault="00CF5696">
            <w:pPr>
              <w:spacing w:after="0"/>
              <w:ind w:left="135"/>
            </w:pPr>
            <w:r w:rsidRPr="007218E4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Направлениявоспитательнойработы</w:t>
            </w:r>
          </w:p>
        </w:tc>
      </w:tr>
      <w:tr w:rsidR="00CF5696" w:rsidTr="00825F70">
        <w:trPr>
          <w:trHeight w:val="144"/>
          <w:tblCellSpacing w:w="20" w:type="nil"/>
        </w:trPr>
        <w:tc>
          <w:tcPr>
            <w:tcW w:w="6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696" w:rsidRDefault="00CF5696"/>
        </w:tc>
        <w:tc>
          <w:tcPr>
            <w:tcW w:w="30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5696" w:rsidRDefault="00CF5696"/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CF5696" w:rsidRDefault="00CF56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CF5696" w:rsidRDefault="00CF569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CF5696" w:rsidRDefault="00CF56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F5696" w:rsidRDefault="00CF5696">
            <w:pPr>
              <w:spacing w:after="0"/>
              <w:ind w:left="135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CF5696" w:rsidRDefault="00CF56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F5696" w:rsidRDefault="00CF5696">
            <w:pPr>
              <w:spacing w:after="0"/>
              <w:ind w:left="135"/>
            </w:pPr>
          </w:p>
        </w:tc>
        <w:tc>
          <w:tcPr>
            <w:tcW w:w="2964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CF5696" w:rsidRDefault="00CF5696"/>
        </w:tc>
        <w:tc>
          <w:tcPr>
            <w:tcW w:w="3733" w:type="dxa"/>
            <w:vMerge/>
            <w:tcBorders>
              <w:top w:val="nil"/>
              <w:left w:val="single" w:sz="4" w:space="0" w:color="auto"/>
            </w:tcBorders>
          </w:tcPr>
          <w:p w:rsidR="00CF5696" w:rsidRDefault="00CF5696"/>
        </w:tc>
      </w:tr>
      <w:tr w:rsidR="009B4DF5" w:rsidRPr="0035745C" w:rsidTr="00825F7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r w:rsidR="00825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курса 8 класса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  <w:jc w:val="center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  <w:jc w:val="center"/>
            </w:pPr>
          </w:p>
        </w:tc>
        <w:tc>
          <w:tcPr>
            <w:tcW w:w="296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4DF5" w:rsidRPr="002953CE" w:rsidRDefault="009B4DF5" w:rsidP="00CF5696">
            <w:pPr>
              <w:spacing w:after="0"/>
              <w:ind w:left="-25"/>
              <w:rPr>
                <w:lang w:val="ru-RU"/>
              </w:rPr>
            </w:pPr>
            <w:r w:rsidRPr="00295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3733" w:type="dxa"/>
            <w:tcBorders>
              <w:left w:val="single" w:sz="4" w:space="0" w:color="auto"/>
            </w:tcBorders>
          </w:tcPr>
          <w:p w:rsidR="009B4DF5" w:rsidRPr="009B4DF5" w:rsidRDefault="009B4DF5" w:rsidP="009B4DF5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E7B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Физическое воспита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</w:t>
            </w:r>
            <w:r w:rsidRPr="009E7B3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трудовое воспит.</w:t>
            </w:r>
          </w:p>
        </w:tc>
      </w:tr>
      <w:tr w:rsidR="009B4DF5" w:rsidRPr="0035745C" w:rsidTr="00825F7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r w:rsidR="00825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  <w:jc w:val="center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6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4DF5" w:rsidRPr="002953CE" w:rsidRDefault="009B4DF5" w:rsidP="00CF5696">
            <w:pPr>
              <w:spacing w:after="0"/>
              <w:rPr>
                <w:lang w:val="ru-RU"/>
              </w:rPr>
            </w:pPr>
            <w:r w:rsidRPr="00295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3733" w:type="dxa"/>
            <w:tcBorders>
              <w:left w:val="single" w:sz="4" w:space="0" w:color="auto"/>
            </w:tcBorders>
          </w:tcPr>
          <w:p w:rsidR="009B4DF5" w:rsidRPr="009B4DF5" w:rsidRDefault="009B4DF5" w:rsidP="001732F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B4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Гражданское, патрио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B4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тическое воспитание, ценности научного познания</w:t>
            </w:r>
          </w:p>
        </w:tc>
      </w:tr>
      <w:tr w:rsidR="009B4DF5" w:rsidRPr="0035745C" w:rsidTr="00825F7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r w:rsidR="00825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  <w:jc w:val="center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  <w:jc w:val="center"/>
            </w:pPr>
          </w:p>
        </w:tc>
        <w:tc>
          <w:tcPr>
            <w:tcW w:w="296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4DF5" w:rsidRPr="002953CE" w:rsidRDefault="009B4DF5" w:rsidP="00CF5696">
            <w:pPr>
              <w:spacing w:after="0"/>
              <w:rPr>
                <w:lang w:val="ru-RU"/>
              </w:rPr>
            </w:pPr>
            <w:r w:rsidRPr="00295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</w:tcBorders>
          </w:tcPr>
          <w:p w:rsidR="009B4DF5" w:rsidRPr="009B4DF5" w:rsidRDefault="009B4DF5" w:rsidP="009B4DF5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B4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Трудовое, экологиче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9B4DF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ское воспитание, ценности научного познания</w:t>
            </w:r>
          </w:p>
        </w:tc>
      </w:tr>
      <w:tr w:rsidR="009B4DF5" w:rsidRPr="0035745C" w:rsidTr="00825F7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r w:rsidR="00825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  <w:jc w:val="center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6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4DF5" w:rsidRPr="002953CE" w:rsidRDefault="009B4DF5" w:rsidP="00CF5696">
            <w:pPr>
              <w:spacing w:after="0"/>
              <w:rPr>
                <w:lang w:val="ru-RU"/>
              </w:rPr>
            </w:pPr>
            <w:r w:rsidRPr="00295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3733" w:type="dxa"/>
            <w:tcBorders>
              <w:left w:val="single" w:sz="4" w:space="0" w:color="auto"/>
            </w:tcBorders>
          </w:tcPr>
          <w:p w:rsidR="009B4DF5" w:rsidRPr="00F0329E" w:rsidRDefault="009B4DF5" w:rsidP="009B4DF5">
            <w:pPr>
              <w:pStyle w:val="af"/>
              <w:rPr>
                <w:rFonts w:ascii="Times New Roman" w:hAnsi="Times New Roman"/>
              </w:rPr>
            </w:pPr>
            <w:r w:rsidRPr="00F0329E">
              <w:rPr>
                <w:rFonts w:ascii="Times New Roman" w:hAnsi="Times New Roman"/>
              </w:rPr>
              <w:t>Духовно-нравствен</w:t>
            </w:r>
            <w:r>
              <w:rPr>
                <w:rFonts w:ascii="Times New Roman" w:hAnsi="Times New Roman"/>
              </w:rPr>
              <w:t>-</w:t>
            </w:r>
            <w:r w:rsidRPr="00F0329E">
              <w:rPr>
                <w:rFonts w:ascii="Times New Roman" w:hAnsi="Times New Roman"/>
              </w:rPr>
              <w:t>ное, трудовое воспит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9B4DF5" w:rsidRPr="0035745C" w:rsidTr="00825F7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r w:rsidR="00825F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  <w:jc w:val="center"/>
            </w:pP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  <w:jc w:val="center"/>
            </w:pPr>
          </w:p>
        </w:tc>
        <w:tc>
          <w:tcPr>
            <w:tcW w:w="296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4DF5" w:rsidRPr="002953CE" w:rsidRDefault="009B4DF5" w:rsidP="00CF5696">
            <w:pPr>
              <w:spacing w:after="0"/>
              <w:rPr>
                <w:lang w:val="ru-RU"/>
              </w:rPr>
            </w:pPr>
            <w:r w:rsidRPr="00295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3733" w:type="dxa"/>
            <w:tcBorders>
              <w:left w:val="single" w:sz="4" w:space="0" w:color="auto"/>
            </w:tcBorders>
          </w:tcPr>
          <w:p w:rsidR="009B4DF5" w:rsidRPr="00F0329E" w:rsidRDefault="009B4DF5" w:rsidP="009B4DF5">
            <w:pPr>
              <w:pStyle w:val="af"/>
              <w:rPr>
                <w:rFonts w:ascii="Times New Roman" w:hAnsi="Times New Roman"/>
              </w:rPr>
            </w:pPr>
            <w:r w:rsidRPr="00F0329E">
              <w:rPr>
                <w:rFonts w:ascii="Times New Roman" w:hAnsi="Times New Roman"/>
              </w:rPr>
              <w:t>Гражданское,ценнос</w:t>
            </w:r>
            <w:r>
              <w:rPr>
                <w:rFonts w:ascii="Times New Roman" w:hAnsi="Times New Roman"/>
              </w:rPr>
              <w:t>-</w:t>
            </w:r>
            <w:r w:rsidRPr="00F0329E">
              <w:rPr>
                <w:rFonts w:ascii="Times New Roman" w:hAnsi="Times New Roman"/>
              </w:rPr>
              <w:t xml:space="preserve">ти научного познания </w:t>
            </w:r>
          </w:p>
        </w:tc>
      </w:tr>
      <w:tr w:rsidR="009B4DF5" w:rsidRPr="002953CE" w:rsidTr="00825F70">
        <w:trPr>
          <w:trHeight w:val="144"/>
          <w:tblCellSpacing w:w="20" w:type="nil"/>
        </w:trPr>
        <w:tc>
          <w:tcPr>
            <w:tcW w:w="660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63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  <w:jc w:val="center"/>
            </w:pPr>
          </w:p>
        </w:tc>
        <w:tc>
          <w:tcPr>
            <w:tcW w:w="296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9B4DF5" w:rsidRPr="002953CE" w:rsidRDefault="009B4DF5" w:rsidP="00CF5696">
            <w:pPr>
              <w:spacing w:after="0"/>
              <w:rPr>
                <w:lang w:val="ru-RU"/>
              </w:rPr>
            </w:pPr>
            <w:r w:rsidRPr="002953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53C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  <w:tc>
          <w:tcPr>
            <w:tcW w:w="3733" w:type="dxa"/>
            <w:tcBorders>
              <w:left w:val="single" w:sz="4" w:space="0" w:color="auto"/>
            </w:tcBorders>
          </w:tcPr>
          <w:p w:rsidR="009B4DF5" w:rsidRPr="00F0329E" w:rsidRDefault="009B4DF5" w:rsidP="001732FD">
            <w:pPr>
              <w:pStyle w:val="af"/>
              <w:rPr>
                <w:rFonts w:ascii="Times New Roman" w:hAnsi="Times New Roman"/>
              </w:rPr>
            </w:pPr>
            <w:r w:rsidRPr="00F0329E">
              <w:rPr>
                <w:rFonts w:ascii="Times New Roman" w:hAnsi="Times New Roman"/>
              </w:rPr>
              <w:t xml:space="preserve">Эстетическое, экологическое воспитание </w:t>
            </w:r>
          </w:p>
        </w:tc>
      </w:tr>
      <w:tr w:rsidR="009B4DF5" w:rsidTr="00825F70">
        <w:trPr>
          <w:trHeight w:val="144"/>
          <w:tblCellSpacing w:w="20" w:type="nil"/>
        </w:trPr>
        <w:tc>
          <w:tcPr>
            <w:tcW w:w="3723" w:type="dxa"/>
            <w:gridSpan w:val="2"/>
            <w:tcMar>
              <w:top w:w="50" w:type="dxa"/>
              <w:left w:w="100" w:type="dxa"/>
            </w:tcMar>
            <w:vAlign w:val="center"/>
          </w:tcPr>
          <w:p w:rsidR="009B4DF5" w:rsidRPr="002953CE" w:rsidRDefault="009B4DF5">
            <w:pPr>
              <w:spacing w:after="0"/>
              <w:ind w:left="135"/>
              <w:rPr>
                <w:lang w:val="ru-RU"/>
              </w:rPr>
            </w:pPr>
            <w:r w:rsidRPr="002953C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5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5" w:type="dxa"/>
            <w:tcMar>
              <w:top w:w="50" w:type="dxa"/>
              <w:left w:w="100" w:type="dxa"/>
            </w:tcMar>
            <w:vAlign w:val="center"/>
          </w:tcPr>
          <w:p w:rsidR="009B4DF5" w:rsidRDefault="009B4DF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697" w:type="dxa"/>
            <w:gridSpan w:val="2"/>
            <w:tcMar>
              <w:top w:w="50" w:type="dxa"/>
              <w:left w:w="100" w:type="dxa"/>
            </w:tcMar>
            <w:vAlign w:val="center"/>
          </w:tcPr>
          <w:p w:rsidR="009B4DF5" w:rsidRDefault="009B4DF5"/>
        </w:tc>
      </w:tr>
    </w:tbl>
    <w:p w:rsidR="00722743" w:rsidRDefault="00722743">
      <w:pPr>
        <w:sectPr w:rsidR="00722743" w:rsidSect="009E7B3A">
          <w:pgSz w:w="16383" w:h="11906" w:orient="landscape"/>
          <w:pgMar w:top="851" w:right="567" w:bottom="567" w:left="1134" w:header="720" w:footer="720" w:gutter="0"/>
          <w:cols w:space="720"/>
        </w:sectPr>
      </w:pPr>
    </w:p>
    <w:bookmarkEnd w:id="7"/>
    <w:p w:rsidR="0035745C" w:rsidRPr="0035745C" w:rsidRDefault="0035745C" w:rsidP="0035745C">
      <w:pPr>
        <w:spacing w:after="132" w:line="256" w:lineRule="auto"/>
        <w:ind w:left="-5" w:hanging="10"/>
        <w:rPr>
          <w:rFonts w:ascii="Times New Roman" w:hAnsi="Times New Roman" w:cs="Times New Roman"/>
          <w:sz w:val="24"/>
          <w:szCs w:val="24"/>
          <w:lang w:val="ru-RU"/>
        </w:rPr>
      </w:pPr>
      <w:r w:rsidRPr="0035745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 xml:space="preserve">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 </w:t>
      </w:r>
    </w:p>
    <w:p w:rsidR="0035745C" w:rsidRPr="0035745C" w:rsidRDefault="0035745C" w:rsidP="0035745C">
      <w:pPr>
        <w:spacing w:after="0" w:line="256" w:lineRule="auto"/>
        <w:ind w:left="-33"/>
        <w:rPr>
          <w:rFonts w:ascii="Times New Roman" w:hAnsi="Times New Roman" w:cs="Times New Roman"/>
          <w:sz w:val="24"/>
          <w:szCs w:val="24"/>
          <w:lang w:val="ru-RU"/>
        </w:rPr>
      </w:pPr>
      <w:r w:rsidRPr="0035745C">
        <w:rPr>
          <w:rFonts w:ascii="Times New Roman" w:hAnsi="Times New Roman" w:cs="Times New Roman"/>
          <w:sz w:val="24"/>
          <w:szCs w:val="24"/>
        </w:rPr>
      </w:r>
      <w:r w:rsidRPr="0035745C">
        <w:rPr>
          <w:rFonts w:ascii="Times New Roman" w:hAnsi="Times New Roman" w:cs="Times New Roman"/>
          <w:sz w:val="24"/>
          <w:szCs w:val="24"/>
        </w:rPr>
        <w:pict>
          <v:group id="Group 187277" o:spid="_x0000_s1028" style="width:498.75pt;height:.35pt;mso-position-horizontal-relative:char;mso-position-vertical-relative:line" coordsize="63341,45">
            <v:shape id="Shape 16154" o:spid="_x0000_s1029" style="position:absolute;width:63341;height:0;visibility:visible;mso-wrap-style:square;v-text-anchor:top" coordsize="633412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" adj="0,,0" path="m,l6334126,e" filled="f" strokeweight=".1271mm">
              <v:stroke miterlimit="83231f" joinstyle="miter"/>
              <v:formulas/>
              <v:path arrowok="t" o:connecttype="segments" textboxrect="0,0,6334126,0"/>
            </v:shape>
            <w10:wrap type="none"/>
            <w10:anchorlock/>
          </v:group>
        </w:pict>
      </w:r>
      <w:r w:rsidRPr="003574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5745C" w:rsidRPr="0035745C" w:rsidRDefault="0035745C" w:rsidP="0035745C">
      <w:pPr>
        <w:pStyle w:val="3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35745C">
        <w:rPr>
          <w:rFonts w:ascii="Times New Roman" w:hAnsi="Times New Roman" w:cs="Times New Roman"/>
          <w:color w:val="auto"/>
          <w:sz w:val="24"/>
          <w:szCs w:val="24"/>
          <w:lang w:val="ru-RU"/>
        </w:rP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математике</w:t>
      </w:r>
      <w:bookmarkStart w:id="8" w:name="_GoBack"/>
      <w:bookmarkEnd w:id="8"/>
    </w:p>
    <w:p w:rsidR="00E0140A" w:rsidRPr="00F060ED" w:rsidRDefault="00E0140A" w:rsidP="00E0140A">
      <w:pPr>
        <w:pStyle w:val="3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060E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7 КЛАСС Проверяемые требования к результатам освоения основной образовательной программы </w:t>
      </w:r>
      <w:r w:rsidRPr="00F060ED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</w:p>
    <w:p w:rsidR="00E0140A" w:rsidRPr="00F060ED" w:rsidRDefault="00E0140A" w:rsidP="00E0140A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F06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F060ED" w:rsidRPr="0035745C" w:rsidTr="0048018F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060ED" w:rsidRPr="00F060ED" w:rsidTr="0048018F">
        <w:tblPrEx>
          <w:tblCellMar>
            <w:right w:w="8" w:type="dxa"/>
          </w:tblCellMar>
        </w:tblPrEx>
        <w:trPr>
          <w:trHeight w:val="46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</w:tr>
      <w:tr w:rsidR="00F060ED" w:rsidRPr="0035745C" w:rsidTr="0048018F">
        <w:tblPrEx>
          <w:tblCellMar>
            <w:right w:w="8" w:type="dxa"/>
          </w:tblCellMar>
        </w:tblPrEx>
        <w:trPr>
          <w:trHeight w:val="113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after="55" w:line="25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Читать информацию, представленную в таблицах, на диаграммах, представлять данные в виде таблиц, строить диаграммы </w:t>
            </w:r>
          </w:p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(столбиковые (столбчатые) и круговые) по массивам значений </w:t>
            </w:r>
          </w:p>
        </w:tc>
      </w:tr>
      <w:tr w:rsidR="00F060ED" w:rsidRPr="0035745C" w:rsidTr="0048018F">
        <w:tblPrEx>
          <w:tblCellMar>
            <w:right w:w="8" w:type="dxa"/>
          </w:tblCellMar>
        </w:tblPrEx>
        <w:trPr>
          <w:trHeight w:val="80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и интерпретировать реальные числовые данные, представленные в таблицах, на диаграммах, графиках </w:t>
            </w:r>
          </w:p>
        </w:tc>
      </w:tr>
      <w:tr w:rsidR="00F060ED" w:rsidRPr="0035745C" w:rsidTr="0048018F">
        <w:tblPrEx>
          <w:tblCellMar>
            <w:right w:w="8" w:type="dxa"/>
          </w:tblCellMar>
        </w:tblPrEx>
        <w:trPr>
          <w:trHeight w:val="113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</w:t>
            </w: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для </w:t>
            </w: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описания </w:t>
            </w: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данных </w:t>
            </w: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статистические характеристики: среднее арифметическое, медиана, наибольшее и наименьшее значения, размах </w:t>
            </w:r>
          </w:p>
        </w:tc>
      </w:tr>
      <w:tr w:rsidR="00F060ED" w:rsidRPr="0035745C" w:rsidTr="0048018F">
        <w:tblPrEx>
          <w:tblCellMar>
            <w:right w:w="8" w:type="dxa"/>
          </w:tblCellMar>
        </w:tblPrEx>
        <w:trPr>
          <w:trHeight w:val="1138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 </w:t>
            </w:r>
          </w:p>
        </w:tc>
      </w:tr>
    </w:tbl>
    <w:p w:rsidR="00E0140A" w:rsidRPr="00F060ED" w:rsidRDefault="00E0140A" w:rsidP="00E0140A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F06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0140A" w:rsidRPr="00F060ED" w:rsidRDefault="00E0140A" w:rsidP="00E0140A">
      <w:pPr>
        <w:spacing w:after="13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F06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0140A" w:rsidRPr="00F060ED" w:rsidRDefault="00E0140A" w:rsidP="00E0140A">
      <w:pPr>
        <w:pStyle w:val="3"/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F060ED">
        <w:rPr>
          <w:rFonts w:ascii="Times New Roman" w:hAnsi="Times New Roman" w:cs="Times New Roman"/>
          <w:color w:val="auto"/>
          <w:sz w:val="24"/>
          <w:szCs w:val="24"/>
        </w:rPr>
        <w:t xml:space="preserve">Проверяемые элементы содержания </w:t>
      </w:r>
      <w:r w:rsidRPr="00F060E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</w:t>
      </w:r>
    </w:p>
    <w:p w:rsidR="00E0140A" w:rsidRPr="00F060ED" w:rsidRDefault="00E0140A" w:rsidP="00E0140A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060E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70" w:type="dxa"/>
          <w:left w:w="90" w:type="dxa"/>
          <w:right w:w="26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E0140A" w:rsidRPr="00F060ED" w:rsidTr="00652246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</w:tbl>
    <w:p w:rsidR="00E0140A" w:rsidRPr="00F060ED" w:rsidRDefault="00E0140A" w:rsidP="00E0140A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F060ED" w:rsidRPr="00F060ED" w:rsidTr="00652246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</w:tr>
      <w:tr w:rsidR="00F060ED" w:rsidRPr="0035745C" w:rsidTr="00652246">
        <w:trPr>
          <w:trHeight w:val="186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 </w:t>
            </w:r>
          </w:p>
        </w:tc>
      </w:tr>
      <w:tr w:rsidR="00F060ED" w:rsidRPr="00F060ED" w:rsidTr="00652246"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 </w:t>
            </w:r>
          </w:p>
        </w:tc>
      </w:tr>
      <w:tr w:rsidR="00F060ED" w:rsidRPr="00F060ED" w:rsidTr="00652246">
        <w:trPr>
          <w:trHeight w:val="1512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 </w:t>
            </w:r>
          </w:p>
        </w:tc>
      </w:tr>
      <w:tr w:rsidR="00F060ED" w:rsidRPr="0035745C" w:rsidTr="00652246"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after="56" w:line="255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Граф, вершина, ребро. Степень вершины. Число ребер и суммарная степень вершин. Представление о связности графа. Цепи и циклы. Пути в графах. Обход графа (эйлеров путь). Представление об </w:t>
            </w:r>
          </w:p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ориентированном графе. Решение задач с помощью графов </w:t>
            </w:r>
          </w:p>
        </w:tc>
      </w:tr>
    </w:tbl>
    <w:p w:rsidR="00E0140A" w:rsidRPr="00F060ED" w:rsidRDefault="00E0140A" w:rsidP="00E0140A">
      <w:pPr>
        <w:spacing w:after="4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F06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0140A" w:rsidRPr="00F060ED" w:rsidRDefault="00E0140A" w:rsidP="0048018F">
      <w:pPr>
        <w:spacing w:after="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060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060E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F060ED">
        <w:rPr>
          <w:rFonts w:ascii="Times New Roman" w:hAnsi="Times New Roman" w:cs="Times New Roman"/>
          <w:sz w:val="24"/>
          <w:szCs w:val="24"/>
          <w:lang w:val="ru-RU"/>
        </w:rPr>
        <w:t xml:space="preserve"> 8 КЛАСС Проверяемые требования к результатам освоения основной образовательной программы </w:t>
      </w:r>
      <w:r w:rsidRPr="00F060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E0140A" w:rsidRPr="00F060ED" w:rsidRDefault="00E0140A" w:rsidP="00E0140A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F06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F060ED" w:rsidRPr="0035745C" w:rsidTr="0048018F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060ED" w:rsidRPr="00F060ED" w:rsidTr="0048018F">
        <w:tblPrEx>
          <w:tblCellMar>
            <w:top w:w="70" w:type="dxa"/>
            <w:right w:w="5" w:type="dxa"/>
          </w:tblCellMar>
        </w:tblPrEx>
        <w:trPr>
          <w:trHeight w:val="48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</w:tr>
      <w:tr w:rsidR="00F060ED" w:rsidRPr="0035745C" w:rsidTr="0048018F">
        <w:tblPrEx>
          <w:tblCellMar>
            <w:top w:w="70" w:type="dxa"/>
            <w:right w:w="5" w:type="dxa"/>
          </w:tblCellMar>
        </w:tblPrEx>
        <w:trPr>
          <w:trHeight w:val="12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и преобразовывать информацию, представленную в виде таблиц, диаграмм, графиков, представлять данные в виде таблиц, диаграмм, графиков </w:t>
            </w:r>
          </w:p>
        </w:tc>
      </w:tr>
      <w:tr w:rsidR="00F060ED" w:rsidRPr="0035745C" w:rsidTr="0048018F">
        <w:tblPrEx>
          <w:tblCellMar>
            <w:top w:w="70" w:type="dxa"/>
            <w:right w:w="5" w:type="dxa"/>
          </w:tblCellMar>
        </w:tblPrEx>
        <w:trPr>
          <w:trHeight w:val="120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88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данные с помощью статистических показателей: средних значений и мер рассеивания (размах, дисперсия и стандартное отклонение) </w:t>
            </w:r>
          </w:p>
        </w:tc>
      </w:tr>
      <w:tr w:rsidR="00F060ED" w:rsidRPr="0035745C" w:rsidTr="0048018F">
        <w:tblPrEx>
          <w:tblCellMar>
            <w:top w:w="70" w:type="dxa"/>
            <w:right w:w="5" w:type="dxa"/>
          </w:tblCellMar>
        </w:tblPrEx>
        <w:trPr>
          <w:trHeight w:val="85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частоты числовых значений и частоты событий, в том числе по результатам измерений и наблюдений </w:t>
            </w:r>
          </w:p>
        </w:tc>
      </w:tr>
      <w:tr w:rsidR="00F060ED" w:rsidRPr="0035745C" w:rsidTr="0048018F">
        <w:tblPrEx>
          <w:tblCellMar>
            <w:top w:w="70" w:type="dxa"/>
            <w:right w:w="5" w:type="dxa"/>
          </w:tblCellMar>
        </w:tblPrEx>
        <w:trPr>
          <w:trHeight w:val="12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 </w:t>
            </w:r>
          </w:p>
        </w:tc>
      </w:tr>
      <w:tr w:rsidR="00F060ED" w:rsidRPr="0035745C" w:rsidTr="0048018F">
        <w:tblPrEx>
          <w:tblCellMar>
            <w:top w:w="70" w:type="dxa"/>
            <w:right w:w="5" w:type="dxa"/>
          </w:tblCellMar>
        </w:tblPrEx>
        <w:trPr>
          <w:trHeight w:val="843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5.5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графические модели: дерево случайного эксперимента, диаграммы Эйлера, числовая прямая </w:t>
            </w:r>
          </w:p>
        </w:tc>
      </w:tr>
      <w:tr w:rsidR="00F060ED" w:rsidRPr="0035745C" w:rsidTr="0048018F">
        <w:tblPrEx>
          <w:tblCellMar>
            <w:top w:w="70" w:type="dxa"/>
            <w:right w:w="5" w:type="dxa"/>
          </w:tblCellMar>
        </w:tblPrEx>
        <w:trPr>
          <w:trHeight w:val="157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 </w:t>
            </w:r>
          </w:p>
        </w:tc>
      </w:tr>
    </w:tbl>
    <w:p w:rsidR="00E0140A" w:rsidRPr="00F060ED" w:rsidRDefault="00E0140A" w:rsidP="00E0140A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7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F060ED" w:rsidRPr="0035745C" w:rsidTr="0048018F">
        <w:trPr>
          <w:trHeight w:val="1196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 </w:t>
            </w:r>
          </w:p>
        </w:tc>
      </w:tr>
    </w:tbl>
    <w:p w:rsidR="00E0140A" w:rsidRPr="00F060ED" w:rsidRDefault="00E0140A" w:rsidP="00E0140A">
      <w:pPr>
        <w:pStyle w:val="3"/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F060ED">
        <w:rPr>
          <w:rFonts w:ascii="Times New Roman" w:hAnsi="Times New Roman" w:cs="Times New Roman"/>
          <w:color w:val="auto"/>
          <w:sz w:val="24"/>
          <w:szCs w:val="24"/>
        </w:rPr>
        <w:t xml:space="preserve">Проверяемые элементы содержания </w:t>
      </w:r>
      <w:r w:rsidRPr="00F060E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</w:t>
      </w:r>
    </w:p>
    <w:p w:rsidR="00E0140A" w:rsidRPr="00F060ED" w:rsidRDefault="00E0140A" w:rsidP="00E0140A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060E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5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F060ED" w:rsidRPr="00F060ED" w:rsidTr="00652246"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F060ED" w:rsidRPr="00F060ED" w:rsidTr="00652246">
        <w:tblPrEx>
          <w:tblCellMar>
            <w:right w:w="14" w:type="dxa"/>
          </w:tblCellMar>
        </w:tblPrEx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</w:tr>
      <w:tr w:rsidR="00F060ED" w:rsidRPr="0035745C" w:rsidTr="00652246">
        <w:tblPrEx>
          <w:tblCellMar>
            <w:right w:w="14" w:type="dxa"/>
          </w:tblCellMar>
        </w:tblPrEx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данных в виде таблиц, диаграмм, графиков </w:t>
            </w:r>
          </w:p>
        </w:tc>
      </w:tr>
      <w:tr w:rsidR="00F060ED" w:rsidRPr="0035745C" w:rsidTr="00652246">
        <w:tblPrEx>
          <w:tblCellMar>
            <w:right w:w="14" w:type="dxa"/>
          </w:tblCellMar>
        </w:tblPrEx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tabs>
                <w:tab w:val="center" w:pos="2371"/>
                <w:tab w:val="center" w:pos="3978"/>
                <w:tab w:val="center" w:pos="6011"/>
                <w:tab w:val="right" w:pos="8635"/>
              </w:tabs>
              <w:spacing w:after="64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Множество, </w:t>
            </w: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элемент </w:t>
            </w: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множества, </w:t>
            </w: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подмножество. </w:t>
            </w: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Операции </w:t>
            </w:r>
          </w:p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над множествами: объединение, пересечение, дополнение </w:t>
            </w:r>
          </w:p>
        </w:tc>
      </w:tr>
      <w:tr w:rsidR="00F060ED" w:rsidRPr="00F060ED" w:rsidTr="00652246">
        <w:tblPrEx>
          <w:tblCellMar>
            <w:right w:w="14" w:type="dxa"/>
          </w:tblCellMar>
        </w:tblPrEx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tabs>
                <w:tab w:val="center" w:pos="2166"/>
                <w:tab w:val="center" w:pos="3432"/>
                <w:tab w:val="center" w:pos="4983"/>
                <w:tab w:val="right" w:pos="8635"/>
              </w:tabs>
              <w:spacing w:after="57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</w:t>
            </w: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операций </w:t>
            </w: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над </w:t>
            </w: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множествами: </w:t>
            </w: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переместительное, </w:t>
            </w:r>
          </w:p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сочетательное, распределительное, включения </w:t>
            </w:r>
          </w:p>
        </w:tc>
      </w:tr>
      <w:tr w:rsidR="00F060ED" w:rsidRPr="0035745C" w:rsidTr="00652246">
        <w:tblPrEx>
          <w:tblCellMar>
            <w:right w:w="14" w:type="dxa"/>
          </w:tblCellMar>
        </w:tblPrEx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графического представления множеств для описания реальных процессов и явлений, при решении задач. </w:t>
            </w:r>
          </w:p>
        </w:tc>
      </w:tr>
      <w:tr w:rsidR="00F060ED" w:rsidRPr="00F060ED" w:rsidTr="00652246">
        <w:tblPrEx>
          <w:tblCellMar>
            <w:right w:w="14" w:type="dxa"/>
          </w:tblCellMar>
        </w:tblPrEx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Измерение рассеивания данных. Дисперсия и стандартное отклонение числовых наборов. Диаграмма рассеивания </w:t>
            </w:r>
          </w:p>
        </w:tc>
      </w:tr>
      <w:tr w:rsidR="00F060ED" w:rsidRPr="0035745C" w:rsidTr="00652246">
        <w:tblPrEx>
          <w:tblCellMar>
            <w:right w:w="14" w:type="dxa"/>
          </w:tblCellMar>
        </w:tblPrEx>
        <w:trPr>
          <w:trHeight w:val="1513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 </w:t>
            </w:r>
          </w:p>
        </w:tc>
      </w:tr>
      <w:tr w:rsidR="00F060ED" w:rsidRPr="00F060ED" w:rsidTr="00652246">
        <w:tblPrEx>
          <w:tblCellMar>
            <w:right w:w="14" w:type="dxa"/>
          </w:tblCellMar>
        </w:tblPrEx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Дерево. Свойства деревьев: единственность пути, существование висячей вершины, связь между числом вершин и числом ребер. Правило умножения. Решение задач с помощью графов </w:t>
            </w:r>
          </w:p>
        </w:tc>
      </w:tr>
      <w:tr w:rsidR="00F060ED" w:rsidRPr="00F060ED" w:rsidTr="00652246">
        <w:tblPrEx>
          <w:tblCellMar>
            <w:right w:w="14" w:type="dxa"/>
          </w:tblCellMar>
        </w:tblPrEx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Противоположные события. Диаграмма Эйлера. Объединение и пересечение событий. Несовместные события. Формула сложения вероятностей </w:t>
            </w:r>
          </w:p>
        </w:tc>
      </w:tr>
      <w:tr w:rsidR="00F060ED" w:rsidRPr="0035745C" w:rsidTr="00652246">
        <w:tblPrEx>
          <w:tblCellMar>
            <w:right w:w="14" w:type="dxa"/>
          </w:tblCellMar>
        </w:tblPrEx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Условная вероятность. Правило умножения. Независимые события </w:t>
            </w:r>
          </w:p>
        </w:tc>
      </w:tr>
      <w:tr w:rsidR="00F060ED" w:rsidRPr="0035745C" w:rsidTr="00652246">
        <w:tblPrEx>
          <w:tblCellMar>
            <w:right w:w="14" w:type="dxa"/>
          </w:tblCellMar>
        </w:tblPrEx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эксперимента в виде дерева. Решение задач на нахождение вероятностей с помощью дерева случайного эксперимента, диаграмм Эйлера </w:t>
            </w:r>
          </w:p>
        </w:tc>
      </w:tr>
    </w:tbl>
    <w:p w:rsidR="00E0140A" w:rsidRPr="00F060ED" w:rsidRDefault="00E0140A" w:rsidP="00E0140A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F06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0140A" w:rsidRPr="00F060ED" w:rsidRDefault="00E0140A" w:rsidP="00E0140A">
      <w:pPr>
        <w:spacing w:after="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060E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F060ED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F06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0140A" w:rsidRPr="00F060ED" w:rsidRDefault="00E0140A" w:rsidP="00E0140A">
      <w:pPr>
        <w:pStyle w:val="3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060E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9 КЛАСС Проверяемые требования к результатам освоения основной образовательной программы </w:t>
      </w:r>
      <w:r w:rsidRPr="00F060ED">
        <w:rPr>
          <w:rFonts w:ascii="Times New Roman" w:eastAsia="Calibri" w:hAnsi="Times New Roman" w:cs="Times New Roman"/>
          <w:b w:val="0"/>
          <w:color w:val="auto"/>
          <w:sz w:val="24"/>
          <w:szCs w:val="24"/>
          <w:lang w:val="ru-RU"/>
        </w:rPr>
        <w:t xml:space="preserve"> </w:t>
      </w:r>
    </w:p>
    <w:p w:rsidR="00E0140A" w:rsidRPr="00F060ED" w:rsidRDefault="00E0140A" w:rsidP="00E0140A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F06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9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F060ED" w:rsidRPr="0035745C" w:rsidTr="0048018F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firstLine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результата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060ED" w:rsidRPr="00F060ED" w:rsidTr="0048018F">
        <w:tblPrEx>
          <w:tblCellMar>
            <w:top w:w="70" w:type="dxa"/>
            <w:right w:w="7" w:type="dxa"/>
          </w:tblCellMar>
        </w:tblPrEx>
        <w:trPr>
          <w:trHeight w:val="48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</w:tr>
      <w:tr w:rsidR="00F060ED" w:rsidRPr="0035745C" w:rsidTr="0048018F">
        <w:tblPrEx>
          <w:tblCellMar>
            <w:top w:w="70" w:type="dxa"/>
            <w:right w:w="7" w:type="dxa"/>
          </w:tblCellMar>
        </w:tblPrEx>
        <w:trPr>
          <w:trHeight w:val="1210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 </w:t>
            </w:r>
          </w:p>
        </w:tc>
      </w:tr>
    </w:tbl>
    <w:p w:rsidR="00E0140A" w:rsidRPr="00F060ED" w:rsidRDefault="00E0140A" w:rsidP="00E0140A">
      <w:pPr>
        <w:spacing w:after="0" w:line="259" w:lineRule="auto"/>
        <w:ind w:left="-1131" w:right="67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6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F060ED" w:rsidRPr="0035745C" w:rsidTr="0048018F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организованным перебором вариантов, а также с использованием комбинаторных правил и методов </w:t>
            </w:r>
          </w:p>
        </w:tc>
      </w:tr>
      <w:tr w:rsidR="00F060ED" w:rsidRPr="0035745C" w:rsidTr="0048018F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описательные характеристики для массивов числовых данных, в том числе средние значения и меры рассеивания </w:t>
            </w:r>
          </w:p>
        </w:tc>
      </w:tr>
      <w:tr w:rsidR="00F060ED" w:rsidRPr="0035745C" w:rsidTr="0048018F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частоты значений и частоты события, в том числе пользуясь результатами проведенных измерений и наблюдений </w:t>
            </w:r>
          </w:p>
        </w:tc>
      </w:tr>
      <w:tr w:rsidR="00F060ED" w:rsidRPr="0035745C" w:rsidTr="0048018F">
        <w:trPr>
          <w:trHeight w:val="1512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 </w:t>
            </w:r>
          </w:p>
        </w:tc>
      </w:tr>
      <w:tr w:rsidR="00F060ED" w:rsidRPr="0035745C" w:rsidTr="0048018F">
        <w:trPr>
          <w:trHeight w:val="821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случайной величине и о распределении вероятностей </w:t>
            </w:r>
          </w:p>
        </w:tc>
      </w:tr>
      <w:tr w:rsidR="00F060ED" w:rsidRPr="0035745C" w:rsidTr="0048018F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5.7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Иметь представление о законе больших чисел как о проявлении закономерности в случайной изменчивости и о роли закона больших чисел в природе и обществе </w:t>
            </w:r>
          </w:p>
        </w:tc>
      </w:tr>
    </w:tbl>
    <w:p w:rsidR="00E0140A" w:rsidRPr="00F060ED" w:rsidRDefault="00E0140A" w:rsidP="00E0140A">
      <w:pPr>
        <w:spacing w:after="20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</w:p>
    <w:p w:rsidR="00E0140A" w:rsidRPr="00F060ED" w:rsidRDefault="00E0140A" w:rsidP="00E0140A">
      <w:pPr>
        <w:pStyle w:val="3"/>
        <w:ind w:left="-5"/>
        <w:rPr>
          <w:rFonts w:ascii="Times New Roman" w:hAnsi="Times New Roman" w:cs="Times New Roman"/>
          <w:color w:val="auto"/>
          <w:sz w:val="24"/>
          <w:szCs w:val="24"/>
        </w:rPr>
      </w:pPr>
      <w:r w:rsidRPr="00F060ED">
        <w:rPr>
          <w:rFonts w:ascii="Times New Roman" w:hAnsi="Times New Roman" w:cs="Times New Roman"/>
          <w:color w:val="auto"/>
          <w:sz w:val="24"/>
          <w:szCs w:val="24"/>
        </w:rPr>
        <w:t xml:space="preserve">Проверяемые элементы содержания </w:t>
      </w:r>
      <w:r w:rsidRPr="00F060ED">
        <w:rPr>
          <w:rFonts w:ascii="Times New Roman" w:eastAsia="Calibri" w:hAnsi="Times New Roman" w:cs="Times New Roman"/>
          <w:b w:val="0"/>
          <w:color w:val="auto"/>
          <w:sz w:val="24"/>
          <w:szCs w:val="24"/>
        </w:rPr>
        <w:t xml:space="preserve"> </w:t>
      </w:r>
    </w:p>
    <w:p w:rsidR="00E0140A" w:rsidRPr="00F060ED" w:rsidRDefault="00E0140A" w:rsidP="00E0140A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F060E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7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F060ED" w:rsidRPr="00F060ED" w:rsidTr="00652246"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F060ED" w:rsidRPr="00F060ED" w:rsidTr="00652246">
        <w:tblPrEx>
          <w:tblCellMar>
            <w:right w:w="13" w:type="dxa"/>
          </w:tblCellMar>
        </w:tblPrEx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</w:tr>
      <w:tr w:rsidR="00F060ED" w:rsidRPr="00F060ED" w:rsidTr="00652246">
        <w:tblPrEx>
          <w:tblCellMar>
            <w:right w:w="13" w:type="dxa"/>
          </w:tblCellMar>
        </w:tblPrEx>
        <w:trPr>
          <w:trHeight w:val="1167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данных в виде таблиц, диаграмм, графиков, интерпретация данных. Чтение и построение таблиц, диаграмм, графиков по реальным данным </w:t>
            </w:r>
          </w:p>
        </w:tc>
      </w:tr>
      <w:tr w:rsidR="00F060ED" w:rsidRPr="00F060ED" w:rsidTr="00652246">
        <w:tblPrEx>
          <w:tblCellMar>
            <w:right w:w="13" w:type="dxa"/>
          </w:tblCellMar>
        </w:tblPrEx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Перестановки и факториал </w:t>
            </w:r>
          </w:p>
        </w:tc>
      </w:tr>
      <w:tr w:rsidR="00F060ED" w:rsidRPr="00F060ED" w:rsidTr="00652246">
        <w:tblPrEx>
          <w:tblCellMar>
            <w:right w:w="13" w:type="dxa"/>
          </w:tblCellMar>
        </w:tblPrEx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Сочетания и число сочетаний </w:t>
            </w:r>
          </w:p>
        </w:tc>
      </w:tr>
      <w:tr w:rsidR="00F060ED" w:rsidRPr="0035745C" w:rsidTr="00652246">
        <w:tblPrEx>
          <w:tblCellMar>
            <w:right w:w="13" w:type="dxa"/>
          </w:tblCellMar>
        </w:tblPrEx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Треугольник Паскаля. Решение задач с использованием комбинаторики </w:t>
            </w:r>
          </w:p>
        </w:tc>
      </w:tr>
      <w:tr w:rsidR="00F060ED" w:rsidRPr="0035745C" w:rsidTr="00652246">
        <w:tblPrEx>
          <w:tblCellMar>
            <w:right w:w="13" w:type="dxa"/>
          </w:tblCellMar>
        </w:tblPrEx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Геометрическая вероятность. Случайный выбор точки из фигуры на плоскости, из отрезка и из дуги окружности </w:t>
            </w:r>
          </w:p>
        </w:tc>
      </w:tr>
      <w:tr w:rsidR="00F060ED" w:rsidRPr="0035745C" w:rsidTr="00652246">
        <w:tblPrEx>
          <w:tblCellMar>
            <w:right w:w="13" w:type="dxa"/>
          </w:tblCellMar>
        </w:tblPrEx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Испытание. Успех и неудача. Серия испытаний до первого успеха </w:t>
            </w:r>
          </w:p>
        </w:tc>
      </w:tr>
      <w:tr w:rsidR="00F060ED" w:rsidRPr="0035745C" w:rsidTr="00652246">
        <w:tblPrEx>
          <w:tblCellMar>
            <w:right w:w="13" w:type="dxa"/>
          </w:tblCellMar>
        </w:tblPrEx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Серия испытаний Бернулли. Вероятности событий в серии испытаний Бернулли </w:t>
            </w:r>
          </w:p>
        </w:tc>
      </w:tr>
      <w:tr w:rsidR="00F060ED" w:rsidRPr="0035745C" w:rsidTr="00652246">
        <w:tblPrEx>
          <w:tblCellMar>
            <w:right w:w="13" w:type="dxa"/>
          </w:tblCellMar>
        </w:tblPrEx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Случайная величина и распределение вероятностей </w:t>
            </w:r>
          </w:p>
        </w:tc>
      </w:tr>
      <w:tr w:rsidR="00F060ED" w:rsidRPr="0035745C" w:rsidTr="00652246">
        <w:tblPrEx>
          <w:tblCellMar>
            <w:right w:w="13" w:type="dxa"/>
          </w:tblCellMar>
        </w:tblPrEx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5.9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Математическое ожидание и дисперсия. Примеры математического ожидания как теоретического среднего значения величины </w:t>
            </w:r>
          </w:p>
        </w:tc>
      </w:tr>
      <w:tr w:rsidR="00F060ED" w:rsidRPr="0035745C" w:rsidTr="00652246">
        <w:tblPrEx>
          <w:tblCellMar>
            <w:right w:w="13" w:type="dxa"/>
          </w:tblCellMar>
        </w:tblPrEx>
        <w:trPr>
          <w:trHeight w:val="814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5.10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Математическое ожидание и дисперсия случайной величины «число успехов в серии испытаний Бернулли» </w:t>
            </w:r>
          </w:p>
        </w:tc>
      </w:tr>
      <w:tr w:rsidR="00F060ED" w:rsidRPr="0035745C" w:rsidTr="00652246">
        <w:tblPrEx>
          <w:tblCellMar>
            <w:right w:w="13" w:type="dxa"/>
          </w:tblCellMar>
        </w:tblPrEx>
        <w:trPr>
          <w:trHeight w:val="821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5.11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законе больших чисел. Измерение вероятностей с помощью частот. Роль и значение закона больших чисел в природе и обществе </w:t>
            </w:r>
          </w:p>
        </w:tc>
      </w:tr>
    </w:tbl>
    <w:p w:rsidR="00E0140A" w:rsidRPr="00F060ED" w:rsidRDefault="00E0140A" w:rsidP="00E0140A">
      <w:pPr>
        <w:pStyle w:val="3"/>
        <w:spacing w:after="133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060E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ПЕРЕЧЕНЬ (КОДИФИКАТОР) ПРОВЕРЯЕМЫХ ТРЕБОВАНИЙ  К РЕЗУЛЬТАТАМ ОСВОЕНИЯ ОСНОВНОЙ ОБРАЗОВАТЕЛЬНОЙ ПРОГРАММЫ ОСНОВНОГО ОБЩЕГО ОБРАЗОВАНИЯ И ЭЛЕМЕНТОВ СОДЕРЖАНИЯ ПО МАТЕМАТИКЕ  </w:t>
      </w:r>
    </w:p>
    <w:p w:rsidR="00E0140A" w:rsidRPr="00F060ED" w:rsidRDefault="009E3B8C" w:rsidP="00E0140A">
      <w:pPr>
        <w:spacing w:after="0" w:line="259" w:lineRule="auto"/>
        <w:ind w:left="-3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>
          <v:group id="Group 195681" o:spid="_x0000_s1026" style="width:498.75pt;height:.35pt;mso-position-horizontal-relative:char;mso-position-vertical-relative:line" coordsize="63341,45">
            <v:shape id="Shape 23059" o:spid="_x0000_s1027" style="position:absolute;width:63341;height:0;visibility:visible;mso-wrap-style:square;v-text-anchor:top" coordsize="633412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" adj="0,,0" path="m,l6334126,e" filled="f" strokeweight=".1271mm">
              <v:stroke miterlimit="83231f" joinstyle="miter"/>
              <v:formulas/>
              <v:path arrowok="t" o:connecttype="segments" textboxrect="0,0,6334126,0"/>
            </v:shape>
            <w10:anchorlock/>
          </v:group>
        </w:pict>
      </w:r>
      <w:r w:rsidR="00E0140A" w:rsidRPr="00F06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0140A" w:rsidRPr="00F060ED" w:rsidRDefault="00E0140A" w:rsidP="00E0140A">
      <w:pPr>
        <w:ind w:left="-15" w:right="12"/>
        <w:rPr>
          <w:rFonts w:ascii="Times New Roman" w:hAnsi="Times New Roman" w:cs="Times New Roman"/>
          <w:sz w:val="24"/>
          <w:szCs w:val="24"/>
          <w:lang w:val="ru-RU"/>
        </w:rPr>
      </w:pPr>
      <w:r w:rsidRPr="00F060ED">
        <w:rPr>
          <w:rFonts w:ascii="Times New Roman" w:hAnsi="Times New Roman" w:cs="Times New Roman"/>
          <w:sz w:val="24"/>
          <w:szCs w:val="24"/>
          <w:lang w:val="ru-RU"/>
        </w:rPr>
        <w:t xml:space="preserve">Для проведения основного государственного экзамена по математике (далее – ОГЭ по математике) используется перечень (кодификатор) проверяемых требований к результатам </w:t>
      </w:r>
      <w:r w:rsidRPr="00F060E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освоения основной образовательной программы основного общего образования и элементов содержания. </w:t>
      </w:r>
    </w:p>
    <w:p w:rsidR="00E0140A" w:rsidRPr="00F060ED" w:rsidRDefault="00E0140A" w:rsidP="00E0140A">
      <w:pPr>
        <w:spacing w:after="0" w:line="259" w:lineRule="auto"/>
        <w:ind w:left="569"/>
        <w:rPr>
          <w:rFonts w:ascii="Times New Roman" w:hAnsi="Times New Roman" w:cs="Times New Roman"/>
          <w:sz w:val="24"/>
          <w:szCs w:val="24"/>
          <w:lang w:val="ru-RU"/>
        </w:rPr>
      </w:pPr>
      <w:r w:rsidRPr="00F060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E0140A" w:rsidRPr="00F060ED" w:rsidRDefault="00E0140A" w:rsidP="00E0140A">
      <w:pPr>
        <w:spacing w:after="74" w:line="258" w:lineRule="auto"/>
        <w:ind w:left="-5" w:hanging="10"/>
        <w:rPr>
          <w:rFonts w:ascii="Times New Roman" w:hAnsi="Times New Roman" w:cs="Times New Roman"/>
          <w:sz w:val="24"/>
          <w:szCs w:val="24"/>
          <w:lang w:val="ru-RU"/>
        </w:rPr>
      </w:pPr>
      <w:r w:rsidRPr="00F060E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Проверяемые на ОГЭ по математике требования к результатам освоения </w:t>
      </w:r>
    </w:p>
    <w:p w:rsidR="00E0140A" w:rsidRPr="00F060ED" w:rsidRDefault="00E0140A" w:rsidP="00E0140A">
      <w:pPr>
        <w:pStyle w:val="3"/>
        <w:spacing w:after="74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060E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основной образовательной программы основного общего образования  </w:t>
      </w:r>
    </w:p>
    <w:p w:rsidR="00E0140A" w:rsidRPr="00F060ED" w:rsidRDefault="00E0140A" w:rsidP="00E0140A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F06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8" w:type="dxa"/>
        </w:tblCellMar>
        <w:tblLook w:val="04A0" w:firstRow="1" w:lastRow="0" w:firstColumn="1" w:lastColumn="0" w:noHBand="0" w:noVBand="1"/>
      </w:tblPr>
      <w:tblGrid>
        <w:gridCol w:w="1859"/>
        <w:gridCol w:w="8055"/>
      </w:tblGrid>
      <w:tr w:rsidR="00F060ED" w:rsidRPr="00F060ED" w:rsidTr="0048018F">
        <w:trPr>
          <w:trHeight w:val="116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after="62" w:line="25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требования к предметным результатам освоения основной образовательной программы основного общего </w:t>
            </w:r>
          </w:p>
          <w:p w:rsidR="00E0140A" w:rsidRPr="00F060ED" w:rsidRDefault="00E0140A" w:rsidP="00652246">
            <w:pPr>
              <w:spacing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на основе ФГОС </w:t>
            </w:r>
          </w:p>
        </w:tc>
      </w:tr>
      <w:tr w:rsidR="00F060ED" w:rsidRPr="0035745C" w:rsidTr="0048018F">
        <w:tblPrEx>
          <w:tblCellMar>
            <w:right w:w="5" w:type="dxa"/>
          </w:tblCellMar>
        </w:tblPrEx>
        <w:trPr>
          <w:trHeight w:val="394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 </w:t>
            </w:r>
          </w:p>
        </w:tc>
      </w:tr>
      <w:tr w:rsidR="00F060ED" w:rsidRPr="0035745C" w:rsidTr="0048018F">
        <w:tblPrEx>
          <w:tblCellMar>
            <w:right w:w="5" w:type="dxa"/>
          </w:tblCellMar>
        </w:tblPrEx>
        <w:trPr>
          <w:trHeight w:val="2557"/>
        </w:trPr>
        <w:tc>
          <w:tcPr>
            <w:tcW w:w="18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80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 </w:t>
            </w:r>
          </w:p>
        </w:tc>
      </w:tr>
    </w:tbl>
    <w:p w:rsidR="00E0140A" w:rsidRPr="00F060ED" w:rsidRDefault="00E0140A" w:rsidP="00E0140A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F06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0140A" w:rsidRPr="00F060ED" w:rsidRDefault="00E0140A" w:rsidP="00E0140A">
      <w:pPr>
        <w:spacing w:after="65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F06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0140A" w:rsidRPr="00F060ED" w:rsidRDefault="00E0140A" w:rsidP="00E0140A">
      <w:pPr>
        <w:pStyle w:val="3"/>
        <w:spacing w:after="89"/>
        <w:ind w:left="-5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F060ED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Перечень элементов содержания, проверяемых на ОГЭ по математике </w:t>
      </w:r>
    </w:p>
    <w:p w:rsidR="00E0140A" w:rsidRPr="00F060ED" w:rsidRDefault="00E0140A" w:rsidP="00E0140A">
      <w:pPr>
        <w:spacing w:after="0" w:line="259" w:lineRule="auto"/>
        <w:ind w:left="540"/>
        <w:rPr>
          <w:rFonts w:ascii="Times New Roman" w:hAnsi="Times New Roman" w:cs="Times New Roman"/>
          <w:sz w:val="24"/>
          <w:szCs w:val="24"/>
          <w:lang w:val="ru-RU"/>
        </w:rPr>
      </w:pPr>
      <w:r w:rsidRPr="00F060E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TableGrid"/>
        <w:tblW w:w="9914" w:type="dxa"/>
        <w:tblInd w:w="4" w:type="dxa"/>
        <w:tblCellMar>
          <w:top w:w="63" w:type="dxa"/>
          <w:left w:w="90" w:type="dxa"/>
          <w:right w:w="16" w:type="dxa"/>
        </w:tblCellMar>
        <w:tblLook w:val="04A0" w:firstRow="1" w:lastRow="0" w:firstColumn="1" w:lastColumn="0" w:noHBand="0" w:noVBand="1"/>
      </w:tblPr>
      <w:tblGrid>
        <w:gridCol w:w="1175"/>
        <w:gridCol w:w="8739"/>
      </w:tblGrid>
      <w:tr w:rsidR="00F060ED" w:rsidRPr="00F060ED" w:rsidTr="00652246"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righ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F060ED" w:rsidRPr="00F060ED" w:rsidTr="00652246">
        <w:tblPrEx>
          <w:tblCellMar>
            <w:right w:w="15" w:type="dxa"/>
          </w:tblCellMar>
        </w:tblPrEx>
        <w:trPr>
          <w:trHeight w:val="476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и статистика </w:t>
            </w:r>
          </w:p>
        </w:tc>
      </w:tr>
      <w:tr w:rsidR="00F060ED" w:rsidRPr="00F060ED" w:rsidTr="00652246">
        <w:tblPrEx>
          <w:tblCellMar>
            <w:right w:w="15" w:type="dxa"/>
          </w:tblCellMar>
        </w:tblPrEx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8.1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Описательная статистика </w:t>
            </w:r>
          </w:p>
        </w:tc>
      </w:tr>
      <w:tr w:rsidR="00F060ED" w:rsidRPr="00F060ED" w:rsidTr="00652246">
        <w:tblPrEx>
          <w:tblCellMar>
            <w:right w:w="15" w:type="dxa"/>
          </w:tblCellMar>
        </w:tblPrEx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8.2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Вероятность </w:t>
            </w:r>
          </w:p>
        </w:tc>
      </w:tr>
      <w:tr w:rsidR="00F060ED" w:rsidRPr="00F060ED" w:rsidTr="00652246">
        <w:tblPrEx>
          <w:tblCellMar>
            <w:right w:w="15" w:type="dxa"/>
          </w:tblCellMar>
        </w:tblPrEx>
        <w:trPr>
          <w:trHeight w:val="468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8.3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Комбинаторика </w:t>
            </w:r>
          </w:p>
        </w:tc>
      </w:tr>
      <w:tr w:rsidR="00F060ED" w:rsidRPr="00F060ED" w:rsidTr="00652246">
        <w:tblPrEx>
          <w:tblCellMar>
            <w:right w:w="15" w:type="dxa"/>
          </w:tblCellMar>
        </w:tblPrEx>
        <w:trPr>
          <w:trHeight w:val="475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8.4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Множества </w:t>
            </w:r>
          </w:p>
        </w:tc>
      </w:tr>
      <w:tr w:rsidR="00F060ED" w:rsidRPr="00F060ED" w:rsidTr="00652246">
        <w:tblPrEx>
          <w:tblCellMar>
            <w:right w:w="15" w:type="dxa"/>
          </w:tblCellMar>
        </w:tblPrEx>
        <w:trPr>
          <w:trHeight w:val="469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ind w:lef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8.5 </w:t>
            </w:r>
          </w:p>
        </w:tc>
        <w:tc>
          <w:tcPr>
            <w:tcW w:w="8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0140A" w:rsidRPr="00F060ED" w:rsidRDefault="00E0140A" w:rsidP="0065224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0ED">
              <w:rPr>
                <w:rFonts w:ascii="Times New Roman" w:hAnsi="Times New Roman" w:cs="Times New Roman"/>
                <w:sz w:val="24"/>
                <w:szCs w:val="24"/>
              </w:rPr>
              <w:t xml:space="preserve">Графы </w:t>
            </w:r>
          </w:p>
        </w:tc>
      </w:tr>
    </w:tbl>
    <w:p w:rsidR="00E0140A" w:rsidRPr="00F060ED" w:rsidRDefault="00E0140A" w:rsidP="00E0140A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F060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40A" w:rsidRPr="00F060ED" w:rsidRDefault="00E0140A" w:rsidP="00E0140A">
      <w:pPr>
        <w:spacing w:after="0" w:line="259" w:lineRule="auto"/>
        <w:ind w:right="9364"/>
        <w:jc w:val="right"/>
        <w:rPr>
          <w:rFonts w:ascii="Times New Roman" w:hAnsi="Times New Roman" w:cs="Times New Roman"/>
          <w:sz w:val="24"/>
          <w:szCs w:val="24"/>
        </w:rPr>
      </w:pPr>
      <w:r w:rsidRPr="00F060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40A" w:rsidRPr="00F060ED" w:rsidRDefault="00E0140A" w:rsidP="00E0140A">
      <w:pPr>
        <w:spacing w:after="0" w:line="259" w:lineRule="auto"/>
        <w:ind w:right="9364"/>
        <w:jc w:val="right"/>
        <w:rPr>
          <w:rFonts w:ascii="Times New Roman" w:hAnsi="Times New Roman" w:cs="Times New Roman"/>
          <w:sz w:val="24"/>
          <w:szCs w:val="24"/>
        </w:rPr>
      </w:pPr>
      <w:r w:rsidRPr="00F060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53CE" w:rsidRPr="00F060ED" w:rsidRDefault="002953CE" w:rsidP="009B4DF5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sectPr w:rsidR="002953CE" w:rsidRPr="00F060ED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9" w:h="16841"/>
      <w:pgMar w:top="1257" w:right="794" w:bottom="1149" w:left="1131" w:header="71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B8C" w:rsidRDefault="009E3B8C">
      <w:pPr>
        <w:spacing w:after="0" w:line="240" w:lineRule="auto"/>
      </w:pPr>
      <w:r>
        <w:separator/>
      </w:r>
    </w:p>
  </w:endnote>
  <w:endnote w:type="continuationSeparator" w:id="0">
    <w:p w:rsidR="009E3B8C" w:rsidRDefault="009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6F" w:rsidRDefault="00E0140A">
    <w:pPr>
      <w:spacing w:after="0" w:line="259" w:lineRule="auto"/>
      <w:ind w:right="5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6F" w:rsidRDefault="00E0140A">
    <w:pPr>
      <w:spacing w:after="0" w:line="259" w:lineRule="auto"/>
      <w:ind w:right="5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745C">
      <w:rPr>
        <w:noProof/>
      </w:rPr>
      <w:t>13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6F" w:rsidRDefault="00E0140A">
    <w:pPr>
      <w:spacing w:after="0" w:line="259" w:lineRule="auto"/>
      <w:ind w:right="5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B8C" w:rsidRDefault="009E3B8C">
      <w:pPr>
        <w:spacing w:after="0" w:line="240" w:lineRule="auto"/>
      </w:pPr>
      <w:r>
        <w:separator/>
      </w:r>
    </w:p>
  </w:footnote>
  <w:footnote w:type="continuationSeparator" w:id="0">
    <w:p w:rsidR="009E3B8C" w:rsidRDefault="009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6F" w:rsidRPr="00E0140A" w:rsidRDefault="00E0140A">
    <w:pPr>
      <w:spacing w:after="0" w:line="259" w:lineRule="auto"/>
      <w:ind w:right="66"/>
      <w:jc w:val="right"/>
      <w:rPr>
        <w:lang w:val="ru-RU"/>
      </w:rPr>
    </w:pPr>
    <w:r w:rsidRPr="00E0140A">
      <w:rPr>
        <w:color w:val="808080"/>
        <w:sz w:val="24"/>
        <w:lang w:val="ru-RU"/>
      </w:rPr>
      <w:t xml:space="preserve">Федеральная рабочая программа | Математика. 5–9 классы (базовый уровень) </w:t>
    </w:r>
  </w:p>
  <w:p w:rsidR="00837D6F" w:rsidRPr="00E0140A" w:rsidRDefault="00E0140A">
    <w:pPr>
      <w:spacing w:after="0" w:line="259" w:lineRule="auto"/>
      <w:rPr>
        <w:lang w:val="ru-RU"/>
      </w:rPr>
    </w:pPr>
    <w:r w:rsidRPr="00E0140A">
      <w:rPr>
        <w:rFonts w:ascii="Calibri" w:eastAsia="Calibri" w:hAnsi="Calibri" w:cs="Calibri"/>
        <w:lang w:val="ru-RU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6F" w:rsidRPr="00E0140A" w:rsidRDefault="00E0140A">
    <w:pPr>
      <w:spacing w:after="0" w:line="259" w:lineRule="auto"/>
      <w:ind w:right="66"/>
      <w:jc w:val="right"/>
      <w:rPr>
        <w:lang w:val="ru-RU"/>
      </w:rPr>
    </w:pPr>
    <w:r w:rsidRPr="00E0140A">
      <w:rPr>
        <w:color w:val="808080"/>
        <w:sz w:val="24"/>
        <w:lang w:val="ru-RU"/>
      </w:rPr>
      <w:t xml:space="preserve">Федеральная рабочая программа | Математика. 5–9 классы (базовый уровень) </w:t>
    </w:r>
  </w:p>
  <w:p w:rsidR="00837D6F" w:rsidRPr="00E0140A" w:rsidRDefault="00E0140A">
    <w:pPr>
      <w:spacing w:after="0" w:line="259" w:lineRule="auto"/>
      <w:rPr>
        <w:lang w:val="ru-RU"/>
      </w:rPr>
    </w:pPr>
    <w:r w:rsidRPr="00E0140A">
      <w:rPr>
        <w:rFonts w:ascii="Calibri" w:eastAsia="Calibri" w:hAnsi="Calibri" w:cs="Calibri"/>
        <w:lang w:val="ru-RU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D6F" w:rsidRPr="00E0140A" w:rsidRDefault="00E0140A">
    <w:pPr>
      <w:spacing w:after="0" w:line="259" w:lineRule="auto"/>
      <w:ind w:right="66"/>
      <w:jc w:val="right"/>
      <w:rPr>
        <w:lang w:val="ru-RU"/>
      </w:rPr>
    </w:pPr>
    <w:r w:rsidRPr="00E0140A">
      <w:rPr>
        <w:color w:val="808080"/>
        <w:sz w:val="24"/>
        <w:lang w:val="ru-RU"/>
      </w:rPr>
      <w:t xml:space="preserve">Федеральная рабочая программа | Математика. 5–9 классы (базовый уровень) </w:t>
    </w:r>
  </w:p>
  <w:p w:rsidR="00837D6F" w:rsidRPr="00E0140A" w:rsidRDefault="00E0140A">
    <w:pPr>
      <w:spacing w:after="0" w:line="259" w:lineRule="auto"/>
      <w:rPr>
        <w:lang w:val="ru-RU"/>
      </w:rPr>
    </w:pPr>
    <w:r w:rsidRPr="00E0140A">
      <w:rPr>
        <w:rFonts w:ascii="Calibri" w:eastAsia="Calibri" w:hAnsi="Calibri" w:cs="Calibri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F4E"/>
    <w:multiLevelType w:val="multilevel"/>
    <w:tmpl w:val="60D8BF6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6A5F00"/>
    <w:multiLevelType w:val="hybridMultilevel"/>
    <w:tmpl w:val="75B2886E"/>
    <w:lvl w:ilvl="0" w:tplc="53A431A0">
      <w:start w:val="5"/>
      <w:numFmt w:val="decimal"/>
      <w:lvlText w:val="%1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01838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277CC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98E85C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E6D1EE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CCA474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A57A4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062A1C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9ADC92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A24068"/>
    <w:multiLevelType w:val="multilevel"/>
    <w:tmpl w:val="3FE83AE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F76C6C"/>
    <w:multiLevelType w:val="hybridMultilevel"/>
    <w:tmpl w:val="8794C8B6"/>
    <w:lvl w:ilvl="0" w:tplc="913C17B2">
      <w:start w:val="7"/>
      <w:numFmt w:val="decimal"/>
      <w:lvlText w:val="%1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E856FE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BE855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4CAF8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8E268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30EDB2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4EB458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84B3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9A5CEC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DE5B72"/>
    <w:multiLevelType w:val="hybridMultilevel"/>
    <w:tmpl w:val="005E6D6A"/>
    <w:lvl w:ilvl="0" w:tplc="FA96FEF2">
      <w:start w:val="7"/>
      <w:numFmt w:val="decimal"/>
      <w:lvlText w:val="%1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2000B0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709BB4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06C234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68754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1C1A28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78799C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924892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427264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1E202F"/>
    <w:multiLevelType w:val="multilevel"/>
    <w:tmpl w:val="C6BA5A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9F4771"/>
    <w:multiLevelType w:val="hybridMultilevel"/>
    <w:tmpl w:val="11B0E4E2"/>
    <w:lvl w:ilvl="0" w:tplc="43B016B4">
      <w:start w:val="6"/>
      <w:numFmt w:val="decimal"/>
      <w:lvlText w:val="%1)"/>
      <w:lvlJc w:val="left"/>
      <w:pPr>
        <w:ind w:left="3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3A91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2414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C258C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7000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423B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48AC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546E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E070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CC11638"/>
    <w:multiLevelType w:val="hybridMultilevel"/>
    <w:tmpl w:val="147A05EA"/>
    <w:lvl w:ilvl="0" w:tplc="5CEA0E84">
      <w:start w:val="7"/>
      <w:numFmt w:val="decimal"/>
      <w:lvlText w:val="%1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4EE2A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C6850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C666D4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67D0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62714E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1263D8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761636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7CB736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9D4287F"/>
    <w:multiLevelType w:val="hybridMultilevel"/>
    <w:tmpl w:val="7E167790"/>
    <w:lvl w:ilvl="0" w:tplc="4D34280C">
      <w:start w:val="5"/>
      <w:numFmt w:val="decimal"/>
      <w:lvlText w:val="%1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5C3C00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E4734E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08DCD6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6FF32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9ED7F4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1AD150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28B108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48DD1C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5F09D0"/>
    <w:multiLevelType w:val="multilevel"/>
    <w:tmpl w:val="220438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56A2E7A"/>
    <w:multiLevelType w:val="multilevel"/>
    <w:tmpl w:val="59AEEB5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777731C"/>
    <w:multiLevelType w:val="multilevel"/>
    <w:tmpl w:val="93FE18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E02945"/>
    <w:multiLevelType w:val="hybridMultilevel"/>
    <w:tmpl w:val="F4FE5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443B78"/>
    <w:multiLevelType w:val="hybridMultilevel"/>
    <w:tmpl w:val="D764B354"/>
    <w:lvl w:ilvl="0" w:tplc="7C9499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21DFE"/>
    <w:multiLevelType w:val="hybridMultilevel"/>
    <w:tmpl w:val="A1C22A68"/>
    <w:lvl w:ilvl="0" w:tplc="4CB4FBC0">
      <w:start w:val="7"/>
      <w:numFmt w:val="decimal"/>
      <w:lvlText w:val="%1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503E96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6B024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1E53F0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383A66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24871C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42329E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2437E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051B4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620114"/>
    <w:multiLevelType w:val="hybridMultilevel"/>
    <w:tmpl w:val="28662CF6"/>
    <w:lvl w:ilvl="0" w:tplc="493CFD52">
      <w:start w:val="7"/>
      <w:numFmt w:val="decimal"/>
      <w:lvlText w:val="%1"/>
      <w:lvlJc w:val="left"/>
      <w:pPr>
        <w:ind w:left="1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546FF8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80DB8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2D3AE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5CA168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4CD624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4B002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5E8882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10E21E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18759D"/>
    <w:multiLevelType w:val="hybridMultilevel"/>
    <w:tmpl w:val="50E4B3C4"/>
    <w:lvl w:ilvl="0" w:tplc="298AFD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11"/>
  </w:num>
  <w:num w:numId="5">
    <w:abstractNumId w:val="9"/>
  </w:num>
  <w:num w:numId="6">
    <w:abstractNumId w:val="5"/>
  </w:num>
  <w:num w:numId="7">
    <w:abstractNumId w:val="12"/>
  </w:num>
  <w:num w:numId="8">
    <w:abstractNumId w:val="13"/>
  </w:num>
  <w:num w:numId="9">
    <w:abstractNumId w:val="16"/>
  </w:num>
  <w:num w:numId="10">
    <w:abstractNumId w:val="8"/>
  </w:num>
  <w:num w:numId="11">
    <w:abstractNumId w:val="3"/>
  </w:num>
  <w:num w:numId="12">
    <w:abstractNumId w:val="4"/>
  </w:num>
  <w:num w:numId="13">
    <w:abstractNumId w:val="14"/>
  </w:num>
  <w:num w:numId="14">
    <w:abstractNumId w:val="15"/>
  </w:num>
  <w:num w:numId="15">
    <w:abstractNumId w:val="7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2743"/>
    <w:rsid w:val="0006681F"/>
    <w:rsid w:val="000766D3"/>
    <w:rsid w:val="000F1454"/>
    <w:rsid w:val="001F3FF8"/>
    <w:rsid w:val="002953CE"/>
    <w:rsid w:val="0035745C"/>
    <w:rsid w:val="003B5F8A"/>
    <w:rsid w:val="0048018F"/>
    <w:rsid w:val="00663791"/>
    <w:rsid w:val="007218E4"/>
    <w:rsid w:val="00722743"/>
    <w:rsid w:val="00825F70"/>
    <w:rsid w:val="009A7599"/>
    <w:rsid w:val="009B4DF5"/>
    <w:rsid w:val="009E3B8C"/>
    <w:rsid w:val="009E7B3A"/>
    <w:rsid w:val="00B409C0"/>
    <w:rsid w:val="00CB77BC"/>
    <w:rsid w:val="00CF5696"/>
    <w:rsid w:val="00DB6F5B"/>
    <w:rsid w:val="00DF1CF7"/>
    <w:rsid w:val="00DF48A2"/>
    <w:rsid w:val="00E0140A"/>
    <w:rsid w:val="00E21657"/>
    <w:rsid w:val="00F060ED"/>
    <w:rsid w:val="00FB0179"/>
    <w:rsid w:val="00FC6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012AA2A"/>
  <w15:docId w15:val="{7130D0A6-E534-42A7-A0FE-99948BF5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2274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22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3B5F8A"/>
    <w:pPr>
      <w:ind w:left="720"/>
      <w:contextualSpacing/>
    </w:pPr>
    <w:rPr>
      <w:lang w:val="ru-RU"/>
    </w:rPr>
  </w:style>
  <w:style w:type="paragraph" w:styleId="af">
    <w:name w:val="No Spacing"/>
    <w:uiPriority w:val="1"/>
    <w:qFormat/>
    <w:rsid w:val="00B409C0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ru-RU" w:eastAsia="ru-RU"/>
    </w:rPr>
  </w:style>
  <w:style w:type="character" w:styleId="af0">
    <w:name w:val="Strong"/>
    <w:basedOn w:val="a0"/>
    <w:qFormat/>
    <w:rsid w:val="009B4DF5"/>
    <w:rPr>
      <w:b/>
      <w:bCs/>
    </w:rPr>
  </w:style>
  <w:style w:type="table" w:customStyle="1" w:styleId="TableGrid">
    <w:name w:val="TableGrid"/>
    <w:rsid w:val="00E0140A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m.edsoo.ru/7f41a302" TargetMode="External"/><Relationship Id="rId7" Type="http://schemas.openxmlformats.org/officeDocument/2006/relationships/hyperlink" Target="https://m.edsoo.ru/7f415fdc" TargetMode="External"/><Relationship Id="rId12" Type="http://schemas.openxmlformats.org/officeDocument/2006/relationships/hyperlink" Target="https://m.edsoo.ru/7f415fdc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7f41a30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0" Type="http://schemas.openxmlformats.org/officeDocument/2006/relationships/hyperlink" Target="https://m.edsoo.ru/7f41a302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m.edsoo.ru/7f415fdc" TargetMode="External"/><Relationship Id="rId19" Type="http://schemas.openxmlformats.org/officeDocument/2006/relationships/hyperlink" Target="https://m.edsoo.ru/7f417fb2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s://m.edsoo.ru/7f415fd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19</Pages>
  <Words>5109</Words>
  <Characters>29124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Завуч</cp:lastModifiedBy>
  <cp:revision>12</cp:revision>
  <dcterms:created xsi:type="dcterms:W3CDTF">2023-10-14T14:13:00Z</dcterms:created>
  <dcterms:modified xsi:type="dcterms:W3CDTF">2025-09-17T10:34:00Z</dcterms:modified>
</cp:coreProperties>
</file>