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A5664" w14:textId="77777777" w:rsidR="00E52AE5" w:rsidRDefault="00427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Филиал Муниципального автономного общеобразовательного учреждения </w:t>
      </w:r>
    </w:p>
    <w:p w14:paraId="75E11211" w14:textId="109A650D" w:rsidR="00E52AE5" w:rsidRDefault="00427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«Кутарбитская СОШ» </w:t>
      </w:r>
    </w:p>
    <w:p w14:paraId="567F0AEA" w14:textId="77777777" w:rsidR="00E52AE5" w:rsidRDefault="00E52AE5">
      <w:pPr>
        <w:jc w:val="center"/>
        <w:rPr>
          <w:sz w:val="28"/>
          <w:szCs w:val="28"/>
        </w:rPr>
      </w:pPr>
    </w:p>
    <w:p w14:paraId="62D28CD8" w14:textId="77777777" w:rsidR="00E52AE5" w:rsidRDefault="00E52AE5">
      <w:pPr>
        <w:jc w:val="center"/>
        <w:rPr>
          <w:sz w:val="28"/>
          <w:szCs w:val="28"/>
        </w:rPr>
      </w:pPr>
    </w:p>
    <w:p w14:paraId="42723281" w14:textId="77777777" w:rsidR="00E52AE5" w:rsidRDefault="00E52AE5">
      <w:pPr>
        <w:jc w:val="center"/>
        <w:rPr>
          <w:sz w:val="28"/>
          <w:szCs w:val="28"/>
        </w:rPr>
      </w:pPr>
    </w:p>
    <w:p w14:paraId="32085841" w14:textId="77777777" w:rsidR="00E52AE5" w:rsidRDefault="00E52AE5">
      <w:pPr>
        <w:spacing w:line="360" w:lineRule="auto"/>
        <w:jc w:val="center"/>
        <w:rPr>
          <w:sz w:val="28"/>
          <w:szCs w:val="28"/>
        </w:rPr>
      </w:pPr>
    </w:p>
    <w:p w14:paraId="052E83D8" w14:textId="77777777" w:rsidR="00E52AE5" w:rsidRDefault="00E52AE5">
      <w:pPr>
        <w:spacing w:line="360" w:lineRule="auto"/>
        <w:jc w:val="center"/>
        <w:rPr>
          <w:sz w:val="28"/>
          <w:szCs w:val="28"/>
        </w:rPr>
      </w:pPr>
    </w:p>
    <w:p w14:paraId="07E6740E" w14:textId="77777777" w:rsidR="00427DB5" w:rsidRDefault="00427DB5" w:rsidP="00427DB5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Рабочая программа коррекционного курса</w:t>
      </w:r>
      <w:r w:rsidRPr="00427DB5">
        <w:rPr>
          <w:b/>
          <w:sz w:val="28"/>
          <w:szCs w:val="28"/>
        </w:rPr>
        <w:t xml:space="preserve"> </w:t>
      </w:r>
    </w:p>
    <w:p w14:paraId="4E35B5E6" w14:textId="20B7E5A3" w:rsidR="00E52AE5" w:rsidRPr="00427DB5" w:rsidRDefault="001E42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55AC">
        <w:rPr>
          <w:sz w:val="28"/>
          <w:szCs w:val="28"/>
        </w:rPr>
        <w:t>для обучающихся по адаптированной основной образовательной программе для учащихся с умеренной, тяжелой и глубокой умственной отсталостью (интеллектуальными нарушениями), тяжелыми и множественными нарушениями развития</w:t>
      </w:r>
      <w:r w:rsidR="00C451D5" w:rsidRPr="00427DB5">
        <w:rPr>
          <w:sz w:val="28"/>
          <w:szCs w:val="28"/>
        </w:rPr>
        <w:t xml:space="preserve"> в</w:t>
      </w:r>
      <w:r w:rsidR="00427DB5" w:rsidRPr="00427DB5">
        <w:rPr>
          <w:sz w:val="28"/>
          <w:szCs w:val="28"/>
        </w:rPr>
        <w:t xml:space="preserve"> условиях индивидуального обучения на дому   </w:t>
      </w:r>
      <w:r>
        <w:rPr>
          <w:sz w:val="28"/>
          <w:szCs w:val="28"/>
        </w:rPr>
        <w:t xml:space="preserve"> </w:t>
      </w:r>
      <w:r w:rsidR="00427DB5" w:rsidRPr="00427DB5">
        <w:rPr>
          <w:sz w:val="28"/>
          <w:szCs w:val="28"/>
        </w:rPr>
        <w:t xml:space="preserve"> </w:t>
      </w:r>
    </w:p>
    <w:p w14:paraId="7D90196F" w14:textId="208C2372" w:rsidR="00E52AE5" w:rsidRDefault="00427D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27DB5">
        <w:rPr>
          <w:sz w:val="28"/>
          <w:szCs w:val="28"/>
        </w:rPr>
        <w:t>вариант 2</w:t>
      </w:r>
    </w:p>
    <w:p w14:paraId="3B389818" w14:textId="77777777" w:rsidR="001E4223" w:rsidRPr="00427DB5" w:rsidRDefault="001E4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A7BF5A9" w14:textId="77777777" w:rsidR="001E4223" w:rsidRDefault="001E4223" w:rsidP="001E422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Предметно-практические действия  </w:t>
      </w:r>
    </w:p>
    <w:p w14:paraId="73A0F2A1" w14:textId="49F16D30" w:rsidR="00E52AE5" w:rsidRDefault="00C451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427DB5">
        <w:rPr>
          <w:sz w:val="28"/>
          <w:szCs w:val="28"/>
        </w:rPr>
        <w:t xml:space="preserve"> класс</w:t>
      </w:r>
    </w:p>
    <w:p w14:paraId="00890AFF" w14:textId="2F9E0738" w:rsidR="00E52AE5" w:rsidRDefault="00427DB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2025-2026 учебный год  </w:t>
      </w:r>
    </w:p>
    <w:p w14:paraId="24777988" w14:textId="77777777" w:rsidR="00E52AE5" w:rsidRDefault="00E52AE5">
      <w:pPr>
        <w:spacing w:line="360" w:lineRule="auto"/>
        <w:rPr>
          <w:sz w:val="28"/>
          <w:szCs w:val="28"/>
        </w:rPr>
      </w:pPr>
    </w:p>
    <w:p w14:paraId="167E2649" w14:textId="77777777" w:rsidR="00E52AE5" w:rsidRDefault="00E52AE5">
      <w:pPr>
        <w:rPr>
          <w:sz w:val="28"/>
          <w:szCs w:val="28"/>
        </w:rPr>
      </w:pPr>
    </w:p>
    <w:p w14:paraId="008F6F44" w14:textId="77777777" w:rsidR="00E52AE5" w:rsidRDefault="00E52AE5">
      <w:pPr>
        <w:rPr>
          <w:sz w:val="28"/>
          <w:szCs w:val="28"/>
        </w:rPr>
      </w:pPr>
    </w:p>
    <w:p w14:paraId="19AC2A08" w14:textId="77777777" w:rsidR="00E52AE5" w:rsidRDefault="00E52AE5">
      <w:pPr>
        <w:jc w:val="right"/>
        <w:rPr>
          <w:sz w:val="28"/>
          <w:szCs w:val="28"/>
        </w:rPr>
      </w:pPr>
    </w:p>
    <w:p w14:paraId="7CD53814" w14:textId="77777777" w:rsidR="00E52AE5" w:rsidRDefault="00E52AE5">
      <w:pPr>
        <w:jc w:val="right"/>
        <w:rPr>
          <w:sz w:val="28"/>
          <w:szCs w:val="28"/>
        </w:rPr>
      </w:pPr>
    </w:p>
    <w:p w14:paraId="1AD549AF" w14:textId="77777777" w:rsidR="00E52AE5" w:rsidRDefault="00E52AE5">
      <w:pPr>
        <w:jc w:val="right"/>
        <w:rPr>
          <w:sz w:val="28"/>
          <w:szCs w:val="28"/>
        </w:rPr>
      </w:pPr>
    </w:p>
    <w:p w14:paraId="03788024" w14:textId="77777777" w:rsidR="00E52AE5" w:rsidRDefault="00E52AE5">
      <w:pPr>
        <w:jc w:val="right"/>
        <w:rPr>
          <w:sz w:val="28"/>
          <w:szCs w:val="28"/>
        </w:rPr>
      </w:pPr>
    </w:p>
    <w:p w14:paraId="40D89615" w14:textId="77777777" w:rsidR="00E52AE5" w:rsidRDefault="00E52AE5">
      <w:pPr>
        <w:jc w:val="right"/>
        <w:rPr>
          <w:sz w:val="28"/>
          <w:szCs w:val="28"/>
        </w:rPr>
      </w:pPr>
    </w:p>
    <w:p w14:paraId="50027586" w14:textId="77777777" w:rsidR="00E52AE5" w:rsidRDefault="00427DB5">
      <w:pPr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 Каммерцель Ольга Александровна</w:t>
      </w:r>
    </w:p>
    <w:p w14:paraId="096383FA" w14:textId="77777777" w:rsidR="00E52AE5" w:rsidRDefault="00E52AE5">
      <w:pPr>
        <w:jc w:val="right"/>
        <w:rPr>
          <w:sz w:val="28"/>
          <w:szCs w:val="28"/>
        </w:rPr>
      </w:pPr>
    </w:p>
    <w:p w14:paraId="49CACFAF" w14:textId="77777777" w:rsidR="00E52AE5" w:rsidRDefault="00E52AE5">
      <w:pPr>
        <w:jc w:val="center"/>
        <w:rPr>
          <w:sz w:val="28"/>
          <w:szCs w:val="28"/>
        </w:rPr>
      </w:pPr>
    </w:p>
    <w:p w14:paraId="5F3ED88D" w14:textId="77777777" w:rsidR="00E52AE5" w:rsidRDefault="00427DB5">
      <w:pPr>
        <w:autoSpaceDE w:val="0"/>
        <w:autoSpaceDN w:val="0"/>
        <w:adjustRightInd w:val="0"/>
        <w:ind w:left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1. Пояснительная записка</w:t>
      </w:r>
    </w:p>
    <w:p w14:paraId="09068905" w14:textId="77777777" w:rsidR="00E52AE5" w:rsidRDefault="00E52AE5">
      <w:pPr>
        <w:autoSpaceDE w:val="0"/>
        <w:autoSpaceDN w:val="0"/>
        <w:adjustRightInd w:val="0"/>
        <w:ind w:left="567"/>
        <w:jc w:val="center"/>
        <w:rPr>
          <w:b/>
          <w:bCs/>
          <w:sz w:val="26"/>
          <w:szCs w:val="26"/>
        </w:rPr>
      </w:pPr>
    </w:p>
    <w:p w14:paraId="5AC33897" w14:textId="577060DD" w:rsidR="00E52AE5" w:rsidRDefault="00427DB5">
      <w:pPr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Рабочая программа коррекционного курса «Предметно-практические действия» </w:t>
      </w:r>
      <w:bookmarkStart w:id="0" w:name="_Hlk147653872"/>
      <w:r w:rsidR="00C451D5"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 xml:space="preserve"> класса</w:t>
      </w:r>
      <w:r w:rsidR="001E4223" w:rsidRPr="00E32995">
        <w:rPr>
          <w:color w:val="000000"/>
          <w:sz w:val="26"/>
          <w:szCs w:val="26"/>
        </w:rPr>
        <w:t xml:space="preserve"> </w:t>
      </w:r>
      <w:r w:rsidR="001E4223" w:rsidRPr="008D42C2">
        <w:rPr>
          <w:sz w:val="26"/>
          <w:szCs w:val="26"/>
        </w:rPr>
        <w:t xml:space="preserve">для обучающихся по адаптированной основной образовательной программе для учащихся </w:t>
      </w:r>
      <w:r w:rsidR="001E4223" w:rsidRPr="00976EAB">
        <w:rPr>
          <w:bCs/>
          <w:sz w:val="26"/>
          <w:szCs w:val="26"/>
        </w:rPr>
        <w:t>с умеренной, тяжелой и глубокой степенью ум</w:t>
      </w:r>
      <w:r w:rsidR="001E4223">
        <w:rPr>
          <w:bCs/>
          <w:sz w:val="26"/>
          <w:szCs w:val="26"/>
        </w:rPr>
        <w:t>ственной отсталостью (интеллектуальными нарушениями), тяжелыми и множественными нарушениями</w:t>
      </w:r>
      <w:r>
        <w:rPr>
          <w:sz w:val="26"/>
          <w:szCs w:val="26"/>
        </w:rPr>
        <w:t xml:space="preserve"> </w:t>
      </w:r>
      <w:r w:rsidR="001E4223">
        <w:rPr>
          <w:sz w:val="26"/>
          <w:szCs w:val="26"/>
        </w:rPr>
        <w:t xml:space="preserve">развития </w:t>
      </w:r>
      <w:r>
        <w:rPr>
          <w:sz w:val="26"/>
          <w:szCs w:val="26"/>
        </w:rPr>
        <w:t>в условиях индивидуального обучения на дому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6"/>
          <w:szCs w:val="26"/>
        </w:rPr>
        <w:t xml:space="preserve">(вариант 2), составлена в соответствии с Федеральным государственным образовательным стандартом для обучающихся с ограниченными возможностями здоровья (утв. приказом Министерства образования и науки РФ от 19 декабря 2014 г. № </w:t>
      </w:r>
      <w:r>
        <w:rPr>
          <w:b/>
          <w:color w:val="000000"/>
          <w:sz w:val="26"/>
          <w:szCs w:val="26"/>
        </w:rPr>
        <w:t>1599</w:t>
      </w:r>
      <w:r>
        <w:rPr>
          <w:color w:val="000000"/>
          <w:sz w:val="26"/>
          <w:szCs w:val="26"/>
        </w:rPr>
        <w:t xml:space="preserve">), </w:t>
      </w:r>
      <w:bookmarkStart w:id="1" w:name="_GoBack"/>
      <w:bookmarkEnd w:id="1"/>
      <w:r>
        <w:rPr>
          <w:rStyle w:val="a8"/>
          <w:bCs/>
          <w:color w:val="auto"/>
          <w:sz w:val="26"/>
          <w:szCs w:val="26"/>
        </w:rPr>
        <w:t xml:space="preserve">приказ от 24 ноября 2022 № </w:t>
      </w:r>
      <w:r>
        <w:rPr>
          <w:rStyle w:val="a8"/>
          <w:b/>
          <w:bCs/>
          <w:color w:val="auto"/>
          <w:sz w:val="26"/>
          <w:szCs w:val="26"/>
        </w:rPr>
        <w:t>1026</w:t>
      </w:r>
      <w:r>
        <w:rPr>
          <w:rStyle w:val="a8"/>
          <w:bCs/>
          <w:color w:val="auto"/>
          <w:sz w:val="26"/>
          <w:szCs w:val="26"/>
        </w:rPr>
        <w:t xml:space="preserve">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</w:r>
      <w:r>
        <w:rPr>
          <w:sz w:val="26"/>
          <w:szCs w:val="26"/>
        </w:rPr>
        <w:t xml:space="preserve"> и на основе адаптированной основной образовательной программы  для обучающихся </w:t>
      </w:r>
      <w:r>
        <w:rPr>
          <w:rStyle w:val="a8"/>
          <w:bCs/>
          <w:color w:val="auto"/>
          <w:sz w:val="26"/>
          <w:szCs w:val="26"/>
        </w:rPr>
        <w:t>с умственной отсталостью (интеллектуальными нарушениями)</w:t>
      </w:r>
      <w:r>
        <w:rPr>
          <w:sz w:val="26"/>
          <w:szCs w:val="26"/>
        </w:rPr>
        <w:t xml:space="preserve"> (вариант 2) МАОУ «Кутарбитская СОШ».</w:t>
      </w:r>
    </w:p>
    <w:bookmarkEnd w:id="0"/>
    <w:p w14:paraId="0E5EE667" w14:textId="77777777" w:rsidR="00E52AE5" w:rsidRDefault="00E52AE5">
      <w:pPr>
        <w:shd w:val="clear" w:color="auto" w:fill="FFFFFF"/>
        <w:ind w:left="567"/>
        <w:jc w:val="both"/>
        <w:rPr>
          <w:b/>
          <w:bCs/>
          <w:sz w:val="26"/>
          <w:szCs w:val="26"/>
        </w:rPr>
      </w:pPr>
    </w:p>
    <w:p w14:paraId="69B9C652" w14:textId="30A03677" w:rsidR="00E52AE5" w:rsidRDefault="00427DB5">
      <w:pPr>
        <w:autoSpaceDE w:val="0"/>
        <w:autoSpaceDN w:val="0"/>
        <w:adjustRightInd w:val="0"/>
        <w:ind w:left="567"/>
        <w:jc w:val="center"/>
        <w:rPr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>Общие цели образования с учётом специфики коррекционного курса:</w:t>
      </w:r>
    </w:p>
    <w:p w14:paraId="16FA2DE1" w14:textId="77777777" w:rsidR="00E52AE5" w:rsidRDefault="00427DB5">
      <w:pPr>
        <w:shd w:val="clear" w:color="auto" w:fill="FFFFFF"/>
        <w:ind w:left="567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Цель:</w:t>
      </w:r>
      <w:r>
        <w:rPr>
          <w:color w:val="000000"/>
          <w:sz w:val="26"/>
          <w:szCs w:val="26"/>
        </w:rPr>
        <w:t> </w:t>
      </w:r>
      <w:r>
        <w:rPr>
          <w:sz w:val="26"/>
          <w:szCs w:val="26"/>
        </w:rPr>
        <w:t xml:space="preserve">формирование целенаправленных произвольных действий с различными предметами и материалами. </w:t>
      </w:r>
    </w:p>
    <w:p w14:paraId="16BECE68" w14:textId="77777777" w:rsidR="00E52AE5" w:rsidRDefault="00427DB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Задачи:</w:t>
      </w:r>
      <w:r>
        <w:rPr>
          <w:rFonts w:ascii="Times New Roman" w:hAnsi="Times New Roman" w:cs="Times New Roman"/>
        </w:rPr>
        <w:t xml:space="preserve"> </w:t>
      </w:r>
    </w:p>
    <w:p w14:paraId="31013211" w14:textId="77777777" w:rsidR="00E52AE5" w:rsidRDefault="00427DB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Ознакомление с различными предметами и материалами и осваивают действия с ними. </w:t>
      </w:r>
    </w:p>
    <w:p w14:paraId="15EA7831" w14:textId="77777777" w:rsidR="00E52AE5" w:rsidRDefault="00427DB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формирование приемов элементарной предметной деятельности, такие как: захват, удержание, перекладывание, которые в </w:t>
      </w:r>
    </w:p>
    <w:p w14:paraId="5F11A440" w14:textId="77777777" w:rsidR="00E52AE5" w:rsidRDefault="00427DB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дальнейшем используются в разных видах продуктивной деятельности: изобразительной, доступной бытовой и трудовой</w:t>
      </w:r>
    </w:p>
    <w:p w14:paraId="42D70AC9" w14:textId="77777777" w:rsidR="00E52AE5" w:rsidRDefault="00427DB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деятельности, самообслуживании.</w:t>
      </w:r>
    </w:p>
    <w:p w14:paraId="4EC58B33" w14:textId="77777777" w:rsidR="00E52AE5" w:rsidRDefault="00E52AE5">
      <w:pPr>
        <w:autoSpaceDE w:val="0"/>
        <w:autoSpaceDN w:val="0"/>
        <w:adjustRightInd w:val="0"/>
        <w:ind w:left="567"/>
        <w:jc w:val="both"/>
        <w:rPr>
          <w:b/>
          <w:bCs/>
          <w:sz w:val="26"/>
          <w:szCs w:val="26"/>
        </w:rPr>
      </w:pPr>
    </w:p>
    <w:p w14:paraId="0B79F6A0" w14:textId="2BF3AFB6" w:rsidR="00E52AE5" w:rsidRDefault="00427DB5">
      <w:pPr>
        <w:autoSpaceDE w:val="0"/>
        <w:autoSpaceDN w:val="0"/>
        <w:adjustRightInd w:val="0"/>
        <w:ind w:left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Общая характеристика коррекционного курса с учётом особенностей его освоения обучающими.</w:t>
      </w:r>
    </w:p>
    <w:p w14:paraId="60F71C75" w14:textId="77777777" w:rsidR="00E52AE5" w:rsidRDefault="00427DB5">
      <w:pPr>
        <w:shd w:val="clear" w:color="auto" w:fill="FFFFFF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Основное направление коррекционного курса «Предметно-практические действия» - формирование элементарных специфических манипуляций, которые со временем преобразуются в произвольные целенаправленные действия с различными предметами и материалами.</w:t>
      </w:r>
    </w:p>
    <w:p w14:paraId="030BA786" w14:textId="77777777" w:rsidR="00E52AE5" w:rsidRDefault="00427DB5">
      <w:pPr>
        <w:shd w:val="clear" w:color="auto" w:fill="FFFFFF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Использование различные многообраз</w:t>
      </w:r>
      <w:r>
        <w:rPr>
          <w:color w:val="000000"/>
          <w:sz w:val="26"/>
          <w:szCs w:val="26"/>
        </w:rPr>
        <w:softHyphen/>
        <w:t>ные виды деятельности (предметная деятельность, игровая, конструирование, действия с разборными игрушками, ручной труд и т. д.) ведет к коррекции недостатки восприятия, внимания, зрительно-двигательной координации, пространственных представлений, наглядно-действенного, наглядно-образного мышления детей, а также их речи и связи с практической деятельностью.</w:t>
      </w:r>
    </w:p>
    <w:p w14:paraId="71266C2F" w14:textId="77777777" w:rsidR="00E52AE5" w:rsidRDefault="00E52AE5">
      <w:pPr>
        <w:autoSpaceDE w:val="0"/>
        <w:autoSpaceDN w:val="0"/>
        <w:adjustRightInd w:val="0"/>
        <w:ind w:left="567"/>
        <w:jc w:val="both"/>
        <w:rPr>
          <w:b/>
          <w:bCs/>
          <w:sz w:val="26"/>
          <w:szCs w:val="26"/>
        </w:rPr>
      </w:pPr>
    </w:p>
    <w:p w14:paraId="6A11433B" w14:textId="06FA665F" w:rsidR="00E52AE5" w:rsidRDefault="00427DB5">
      <w:pPr>
        <w:autoSpaceDE w:val="0"/>
        <w:autoSpaceDN w:val="0"/>
        <w:adjustRightInd w:val="0"/>
        <w:ind w:left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Описание места коррекционного курса в учебном плане.</w:t>
      </w:r>
    </w:p>
    <w:p w14:paraId="334D1E74" w14:textId="3D9A4393" w:rsidR="00E52AE5" w:rsidRDefault="00427DB5">
      <w:pPr>
        <w:ind w:left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 xml:space="preserve">В соответствии с учебным планом образовательной организации </w:t>
      </w:r>
      <w:r>
        <w:rPr>
          <w:b/>
          <w:bCs/>
          <w:sz w:val="26"/>
          <w:szCs w:val="26"/>
        </w:rPr>
        <w:t>коррекционный курс</w:t>
      </w:r>
      <w:r>
        <w:rPr>
          <w:bCs/>
          <w:sz w:val="26"/>
          <w:szCs w:val="26"/>
        </w:rPr>
        <w:t xml:space="preserve"> «</w:t>
      </w:r>
      <w:r>
        <w:rPr>
          <w:sz w:val="26"/>
          <w:szCs w:val="26"/>
        </w:rPr>
        <w:t xml:space="preserve">Предметно-практические действия» изучается в </w:t>
      </w:r>
      <w:r w:rsidR="00C451D5">
        <w:rPr>
          <w:sz w:val="26"/>
          <w:szCs w:val="26"/>
        </w:rPr>
        <w:t>9</w:t>
      </w:r>
      <w:r>
        <w:rPr>
          <w:sz w:val="26"/>
          <w:szCs w:val="26"/>
        </w:rPr>
        <w:t xml:space="preserve"> классе по 1 часу в неделю (34 часа в год)</w:t>
      </w:r>
    </w:p>
    <w:p w14:paraId="309610D3" w14:textId="77777777" w:rsidR="00E52AE5" w:rsidRDefault="00427DB5">
      <w:pPr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</w:t>
      </w:r>
    </w:p>
    <w:p w14:paraId="0810297A" w14:textId="5CB19CFD" w:rsidR="00E52AE5" w:rsidRDefault="00427DB5">
      <w:pPr>
        <w:autoSpaceDE w:val="0"/>
        <w:autoSpaceDN w:val="0"/>
        <w:adjustRightInd w:val="0"/>
        <w:ind w:left="567"/>
        <w:jc w:val="center"/>
        <w:rPr>
          <w:b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4.</w:t>
      </w:r>
      <w:r>
        <w:rPr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Личностные и предметные результаты освоения </w:t>
      </w:r>
      <w:r>
        <w:rPr>
          <w:b/>
          <w:bCs/>
          <w:sz w:val="26"/>
          <w:szCs w:val="26"/>
        </w:rPr>
        <w:t>коррекционного курса</w:t>
      </w:r>
      <w:r>
        <w:rPr>
          <w:b/>
          <w:sz w:val="26"/>
          <w:szCs w:val="26"/>
        </w:rPr>
        <w:t xml:space="preserve"> «Предметно-практические действия».</w:t>
      </w:r>
    </w:p>
    <w:p w14:paraId="6F13D0FC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47653925"/>
      <w:bookmarkStart w:id="3" w:name="sub_104211"/>
      <w:r>
        <w:rPr>
          <w:rFonts w:ascii="Times New Roman" w:hAnsi="Times New Roman" w:cs="Times New Roman"/>
          <w:sz w:val="26"/>
          <w:szCs w:val="26"/>
        </w:rPr>
        <w:t>В соответствии с требованиями ФГОС к ФАООП УО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14:paraId="66453F11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Личностные результаты освоения АООП могут включать:</w:t>
      </w:r>
    </w:p>
    <w:p w14:paraId="09916232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14:paraId="2970C4AC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социально-эмоциональное участие в процессе общения и совместной деятельности;</w:t>
      </w:r>
    </w:p>
    <w:p w14:paraId="6635D046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39840CCF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формирование уважительного отношения к окружающим;</w:t>
      </w:r>
    </w:p>
    <w:p w14:paraId="19EC32F3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овладение начальными навыками адаптации в динамично изменяющемся и развивающемся мире;</w:t>
      </w:r>
    </w:p>
    <w:p w14:paraId="156B4E46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14:paraId="50A69D88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14:paraId="22F65CE6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формирование эстетических потребностей, ценностей и чувств;</w:t>
      </w:r>
    </w:p>
    <w:p w14:paraId="6056AC02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7811BB5D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5B4DDB8A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54EC279B" w14:textId="77777777" w:rsidR="00E52AE5" w:rsidRDefault="00E52AE5">
      <w:pPr>
        <w:keepNext/>
        <w:keepLines/>
        <w:contextualSpacing/>
        <w:jc w:val="center"/>
        <w:rPr>
          <w:b/>
          <w:sz w:val="26"/>
          <w:szCs w:val="26"/>
        </w:rPr>
      </w:pPr>
    </w:p>
    <w:bookmarkEnd w:id="2"/>
    <w:p w14:paraId="1751A000" w14:textId="77777777" w:rsidR="001E4223" w:rsidRDefault="001E4223" w:rsidP="001E4223">
      <w:pPr>
        <w:widowControl w:val="0"/>
        <w:autoSpaceDE w:val="0"/>
        <w:autoSpaceDN w:val="0"/>
        <w:adjustRightInd w:val="0"/>
        <w:ind w:left="567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Личностные результаты освоения </w:t>
      </w:r>
      <w:r>
        <w:rPr>
          <w:i/>
          <w:iCs/>
          <w:sz w:val="26"/>
          <w:szCs w:val="26"/>
        </w:rPr>
        <w:t>адаптированной основной образовательной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программы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71FF3F1A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Гражданского воспитания:</w:t>
      </w:r>
    </w:p>
    <w:bookmarkEnd w:id="3"/>
    <w:p w14:paraId="6824C37A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готовность к выполнению обязанностей гражданина и реализации его прав, уважение прав, свобод и законных интересов</w:t>
      </w:r>
    </w:p>
    <w:p w14:paraId="656C19FA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других людей;</w:t>
      </w:r>
    </w:p>
    <w:p w14:paraId="7F2D72EB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активное участие в жизни семьи, Организации, местного сообщества, родного края, страны;</w:t>
      </w:r>
    </w:p>
    <w:p w14:paraId="0D9E9F2E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неприятие любых форм экстремизма, дискриминации;</w:t>
      </w:r>
    </w:p>
    <w:p w14:paraId="194D5A4A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понимание роли различных социальных институтов в жизни человека;</w:t>
      </w:r>
    </w:p>
    <w:p w14:paraId="478D93A9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представление об основных правах, свободах и обязанностях гражданина, социальных нормах и правилах</w:t>
      </w:r>
    </w:p>
    <w:p w14:paraId="1D669EE0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межличностных</w:t>
      </w:r>
    </w:p>
    <w:p w14:paraId="04E9C11C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отношений в поликультурном и многоконфессиональном обществе;</w:t>
      </w:r>
    </w:p>
    <w:p w14:paraId="16A1F876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представление о способах противодействия коррупции;</w:t>
      </w:r>
    </w:p>
    <w:p w14:paraId="5EC57D90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готовность к разнообразной совместной деятельности, стремление к взаимопониманию и взаимопомощи, активное </w:t>
      </w:r>
    </w:p>
    <w:p w14:paraId="596EEE14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участие в школьном самоуправлении;</w:t>
      </w:r>
    </w:p>
    <w:p w14:paraId="0FB05D45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готовность к участию в гуманитарной деятельности (волонтерство, помощь людям, нуждающимся в ней).</w:t>
      </w:r>
    </w:p>
    <w:p w14:paraId="7BF6D809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b/>
          <w:sz w:val="26"/>
          <w:szCs w:val="26"/>
        </w:rPr>
      </w:pPr>
      <w:bookmarkStart w:id="4" w:name="sub_104212"/>
      <w:r>
        <w:rPr>
          <w:b/>
          <w:sz w:val="26"/>
          <w:szCs w:val="26"/>
        </w:rPr>
        <w:t>Патриотического воспитания:</w:t>
      </w:r>
    </w:p>
    <w:bookmarkEnd w:id="4"/>
    <w:p w14:paraId="47CAC569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осознание российской гражданской идентичности в поликультурном и многоконфессиональном обществе, проявление</w:t>
      </w:r>
    </w:p>
    <w:p w14:paraId="4904159A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интереса к познанию родного языка, истории, культуры Российской Федерации, своего края, народов России;</w:t>
      </w:r>
    </w:p>
    <w:p w14:paraId="3CBD8139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ценностное отношение к достижениям своей Родины - России, к науке, искусству, спорту, технологиям, боевым</w:t>
      </w:r>
    </w:p>
    <w:p w14:paraId="4D133E19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подвигам и трудовым достижениям народа;</w:t>
      </w:r>
    </w:p>
    <w:p w14:paraId="76422F7A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уважение к символам России, государственным праздникам, историческому и природному наследию и памятникам, </w:t>
      </w:r>
    </w:p>
    <w:p w14:paraId="642458D3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традициям разных народов, проживающих в родной стране.</w:t>
      </w:r>
    </w:p>
    <w:p w14:paraId="61707A15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b/>
          <w:sz w:val="26"/>
          <w:szCs w:val="26"/>
        </w:rPr>
      </w:pPr>
      <w:bookmarkStart w:id="5" w:name="sub_104213"/>
      <w:r>
        <w:rPr>
          <w:b/>
          <w:sz w:val="26"/>
          <w:szCs w:val="26"/>
        </w:rPr>
        <w:t>Духовно-нравственного воспитания:</w:t>
      </w:r>
    </w:p>
    <w:bookmarkEnd w:id="5"/>
    <w:p w14:paraId="330852E5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ориентация на моральные ценности и нормы в ситуациях нравственного выбора;</w:t>
      </w:r>
    </w:p>
    <w:p w14:paraId="6160D7CF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готовность оценивать свое поведение и поступки, поведение и поступки других людей с позиции нравственных и </w:t>
      </w:r>
    </w:p>
    <w:p w14:paraId="5B43F804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правовых норм с учетом осознания последствий поступков;</w:t>
      </w:r>
    </w:p>
    <w:p w14:paraId="598E86CC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активное неприятие асоциальных поступков, свобода и ответственность личности в условиях индивидуального и</w:t>
      </w:r>
    </w:p>
    <w:p w14:paraId="4BD615AD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общественного пространства.</w:t>
      </w:r>
    </w:p>
    <w:p w14:paraId="6F0A7851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b/>
          <w:sz w:val="26"/>
          <w:szCs w:val="26"/>
        </w:rPr>
      </w:pPr>
      <w:bookmarkStart w:id="6" w:name="sub_104214"/>
      <w:r>
        <w:rPr>
          <w:b/>
          <w:sz w:val="26"/>
          <w:szCs w:val="26"/>
        </w:rPr>
        <w:t>Эстетического воспитания:</w:t>
      </w:r>
    </w:p>
    <w:bookmarkEnd w:id="6"/>
    <w:p w14:paraId="7FB6BFE5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восприимчивость к разным видам искусства, традициям и творчеству своего и других народов, понимание </w:t>
      </w:r>
    </w:p>
    <w:p w14:paraId="20ECB9CA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эмоционального воздействия искусства; осознание важности художественной культуры как средства коммуникации и</w:t>
      </w:r>
    </w:p>
    <w:p w14:paraId="34A04F21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самовыражения;</w:t>
      </w:r>
    </w:p>
    <w:p w14:paraId="0508692D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понимание ценности отечественного и мирового искусства, роли этнических культурных традиций и народного</w:t>
      </w:r>
    </w:p>
    <w:p w14:paraId="2EB7A210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творчества;</w:t>
      </w:r>
    </w:p>
    <w:p w14:paraId="55D11AED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стремление к самовыражению в разных видах искусства.</w:t>
      </w:r>
    </w:p>
    <w:p w14:paraId="5202CB24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b/>
          <w:sz w:val="26"/>
          <w:szCs w:val="26"/>
        </w:rPr>
      </w:pPr>
      <w:bookmarkStart w:id="7" w:name="sub_104215"/>
      <w:r>
        <w:rPr>
          <w:b/>
          <w:sz w:val="26"/>
          <w:szCs w:val="26"/>
        </w:rPr>
        <w:t>Физического воспитания, формирования культуры здоровья и эмоционального благополучия:</w:t>
      </w:r>
    </w:p>
    <w:bookmarkEnd w:id="7"/>
    <w:p w14:paraId="50380423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осознание ценности жизни;</w:t>
      </w:r>
    </w:p>
    <w:p w14:paraId="10038750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ответственное отношение к своему здоровью и установка на здоровый образ жизни (здоровое питание, соблюдение</w:t>
      </w:r>
    </w:p>
    <w:p w14:paraId="726ABE4F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гигиенических правил, сбалансированный режим занятий и отдыха, регулярная физическая активность);</w:t>
      </w:r>
    </w:p>
    <w:p w14:paraId="0413CA06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осознание последствий и неприятие вредных привычек (употребление алкоголя, наркотиков, курение) и иных форм </w:t>
      </w:r>
    </w:p>
    <w:p w14:paraId="0639FC42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вреда для физического и психического здоровья;</w:t>
      </w:r>
    </w:p>
    <w:p w14:paraId="798F2CAA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соблюдение правил безопасности, в том числе навыков безопасного поведения в интернет-среде;</w:t>
      </w:r>
    </w:p>
    <w:p w14:paraId="04B17AE9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способность адаптироваться к стрессовым ситуациям и меняющимся социальным, информационным и природным</w:t>
      </w:r>
    </w:p>
    <w:p w14:paraId="27C4E795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условиям, в том числе осмысляя собственный опыт и выстраивая дальнейшие цели;</w:t>
      </w:r>
    </w:p>
    <w:p w14:paraId="47F4F5AD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умение принимать себя и других, не осуждая;</w:t>
      </w:r>
    </w:p>
    <w:p w14:paraId="1B81D0AE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умение осознавать эмоциональное состояние себя и других, умение управлять собственным эмоциональным состоянием;</w:t>
      </w:r>
    </w:p>
    <w:p w14:paraId="5E2F6D17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сформированность навыка рефлексии, признание своего права на ошибку и такого же права другого человека.</w:t>
      </w:r>
    </w:p>
    <w:p w14:paraId="5C78E8F1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b/>
          <w:sz w:val="26"/>
          <w:szCs w:val="26"/>
        </w:rPr>
      </w:pPr>
      <w:bookmarkStart w:id="8" w:name="sub_104216"/>
      <w:r>
        <w:rPr>
          <w:b/>
          <w:sz w:val="26"/>
          <w:szCs w:val="26"/>
        </w:rPr>
        <w:t>Трудового воспитания:</w:t>
      </w:r>
    </w:p>
    <w:bookmarkEnd w:id="8"/>
    <w:p w14:paraId="258D3A5F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установка на активное участие в решении практических задач (в рамках семьи, Организации, города, края)</w:t>
      </w:r>
    </w:p>
    <w:p w14:paraId="360519AA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технологической и социальной направленности, способность инициировать, планировать и самостоятельно выполнять</w:t>
      </w:r>
    </w:p>
    <w:p w14:paraId="7CB66FB6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такого рода деятельность;</w:t>
      </w:r>
    </w:p>
    <w:p w14:paraId="7DE89AF7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интерес к практическому изучению профессий и труда различного рода, в том числе на основе применения изучаемого</w:t>
      </w:r>
    </w:p>
    <w:p w14:paraId="5F8DEDB0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предметного знания;</w:t>
      </w:r>
    </w:p>
    <w:p w14:paraId="62E471CC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осознание важности обучения на протяжении всей жизни для успешной профессиональной деятельности и развитие</w:t>
      </w:r>
    </w:p>
    <w:p w14:paraId="70EE786C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необходимых умений для этого;</w:t>
      </w:r>
    </w:p>
    <w:p w14:paraId="078EB4DC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готовность адаптироваться в профессиональной среде;</w:t>
      </w:r>
    </w:p>
    <w:p w14:paraId="08BD0583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уважение к труду и результатам трудовой деятельности;</w:t>
      </w:r>
    </w:p>
    <w:p w14:paraId="56891ECC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осознанный выбор и построение индивидуальной траектории образования и жизненных планов с учетом личных и</w:t>
      </w:r>
    </w:p>
    <w:p w14:paraId="656F5864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общественных интересов и потребностей.</w:t>
      </w:r>
    </w:p>
    <w:p w14:paraId="7B9EDDD3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b/>
          <w:sz w:val="26"/>
          <w:szCs w:val="26"/>
        </w:rPr>
      </w:pPr>
      <w:bookmarkStart w:id="9" w:name="sub_104217"/>
      <w:r>
        <w:rPr>
          <w:b/>
          <w:sz w:val="26"/>
          <w:szCs w:val="26"/>
        </w:rPr>
        <w:t>Экологического воспитания:</w:t>
      </w:r>
    </w:p>
    <w:bookmarkEnd w:id="9"/>
    <w:p w14:paraId="18B0DE44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ориентация на применение знаний из социальных и естественных наук для решения задач в области окружающей среды, </w:t>
      </w:r>
    </w:p>
    <w:p w14:paraId="544B9EDC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планирования поступков и оценки их возможных последствий для окружающей среды;</w:t>
      </w:r>
    </w:p>
    <w:p w14:paraId="741A34B0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повышение уровня экологической культуры, осознание глобального характера экологических проблем и путей их</w:t>
      </w:r>
    </w:p>
    <w:p w14:paraId="2C642AD1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решения;</w:t>
      </w:r>
    </w:p>
    <w:p w14:paraId="19CB568A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активное неприятие действий, приносящих вред окружающей среде;</w:t>
      </w:r>
    </w:p>
    <w:p w14:paraId="28C3B1F8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осознание своей роли как гражданина и потребителя в условиях взаимосвязи природной, технологической и социальной</w:t>
      </w:r>
    </w:p>
    <w:p w14:paraId="768F35A8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сред;</w:t>
      </w:r>
    </w:p>
    <w:p w14:paraId="6F0A6191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готовность к участию в практической деятельности экологической направленности.</w:t>
      </w:r>
    </w:p>
    <w:p w14:paraId="7C4DFB79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b/>
          <w:sz w:val="26"/>
          <w:szCs w:val="26"/>
        </w:rPr>
      </w:pPr>
      <w:bookmarkStart w:id="10" w:name="sub_104218"/>
      <w:r>
        <w:rPr>
          <w:b/>
          <w:sz w:val="26"/>
          <w:szCs w:val="26"/>
        </w:rPr>
        <w:t>Ценности научного познания:</w:t>
      </w:r>
    </w:p>
    <w:bookmarkEnd w:id="10"/>
    <w:p w14:paraId="56B53E47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ориентация в деятельности на современную систему научных представлений об основных закономерностях развития</w:t>
      </w:r>
    </w:p>
    <w:p w14:paraId="0223043C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человека, природы и общества, взаимосвязях человека с природной и социальной средой;</w:t>
      </w:r>
    </w:p>
    <w:p w14:paraId="14662E7E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овладение языковой и читательской культурой как средством познания мира;</w:t>
      </w:r>
    </w:p>
    <w:p w14:paraId="2F125033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овладение основными навыками исследовательской деятельности, установка на осмысление опыта, наблюдений,</w:t>
      </w:r>
    </w:p>
    <w:p w14:paraId="6C9B7663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поступков и стремление совершенствовать пути достижения индивидуального и коллективного благополучия.</w:t>
      </w:r>
    </w:p>
    <w:p w14:paraId="2319A735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b/>
          <w:sz w:val="26"/>
          <w:szCs w:val="26"/>
        </w:rPr>
      </w:pPr>
      <w:bookmarkStart w:id="11" w:name="sub_100422"/>
      <w:r>
        <w:rPr>
          <w:b/>
          <w:sz w:val="26"/>
          <w:szCs w:val="26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bookmarkEnd w:id="11"/>
    <w:p w14:paraId="2A305DD1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освоение обучающимися социального опыта, основных социальных ролей, соответствующих ведущей деятельности</w:t>
      </w:r>
    </w:p>
    <w:p w14:paraId="1C8BF24B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возраста, норм и правил общественного поведения, форм социальной жизни в группах и сообществах, включая семью, </w:t>
      </w:r>
    </w:p>
    <w:p w14:paraId="3FDAF925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группы, сформированные по профессиональной деятельности, а также в рамках социального взаимодействия с людьми</w:t>
      </w:r>
    </w:p>
    <w:p w14:paraId="4E94C85F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из другой культурной среды;</w:t>
      </w:r>
    </w:p>
    <w:p w14:paraId="3CD7CCBD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способность обучающихся во взаимодействии в условиях неопределенности, открытость опыту и знаниям других;</w:t>
      </w:r>
    </w:p>
    <w:p w14:paraId="3DD63B89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способность действовать в условиях неопределенности, повышать уровень своей компетентности через практическую</w:t>
      </w:r>
    </w:p>
    <w:p w14:paraId="5EB6DE8B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деятельность, в том числе умение учиться у других людей, осознавать в совместной деятельности новые знания, навыки</w:t>
      </w:r>
    </w:p>
    <w:p w14:paraId="28846A4A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и компетенции из опыта других;</w:t>
      </w:r>
    </w:p>
    <w:p w14:paraId="7AEE7305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навык выявления и связывания образов, способность формирования новых знаний, в том числе способность </w:t>
      </w:r>
    </w:p>
    <w:p w14:paraId="28BF745D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формулировать идеи, понятия, гипотезы об объектах и явлениях, в том числе ранее не известных, осознавать дефициты</w:t>
      </w:r>
    </w:p>
    <w:p w14:paraId="53DFDCD7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собственных знаний и компетентностей, планировать свое развитие;</w:t>
      </w:r>
    </w:p>
    <w:p w14:paraId="4E2801C4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умение распознавать конкретные примеры понятия по характерным признакам, выполнять операции в соответствии с </w:t>
      </w:r>
    </w:p>
    <w:p w14:paraId="6FD897FD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определением и простейшими свойствами понятия, конкретизировать понятие примерами, использовать понятие и его</w:t>
      </w:r>
    </w:p>
    <w:p w14:paraId="634BB24E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свойства при решении задач (далее - оперировать понятиями), а также оперировать терминами и представлениями в</w:t>
      </w:r>
    </w:p>
    <w:p w14:paraId="6A043BAA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области концепции устойчивого развития;</w:t>
      </w:r>
    </w:p>
    <w:p w14:paraId="3F71E716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умение анализировать и выявлять взаимосвязи природы, общества и экономики;</w:t>
      </w:r>
    </w:p>
    <w:p w14:paraId="0FBB1A47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умение оценивать свои действия с учетом влияния на окружающую среду, достижений целей и преодоления вызовов,</w:t>
      </w:r>
    </w:p>
    <w:p w14:paraId="17EBBCC2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возможных глобальных последствий;</w:t>
      </w:r>
    </w:p>
    <w:p w14:paraId="49B52356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способность обучающихся осознавать стрессовую ситуацию, оценивать происходящие изменения и их последствия;</w:t>
      </w:r>
    </w:p>
    <w:p w14:paraId="4519714F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воспринимать стрессовую ситуацию как вызов, требующий контрмер;</w:t>
      </w:r>
    </w:p>
    <w:p w14:paraId="7C1CC015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оценивать ситуацию стресса, корректировать принимаемые решения и действия;</w:t>
      </w:r>
    </w:p>
    <w:p w14:paraId="7601E468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формулировать и оценивать риски и последствия, формировать опыт, уметь находить позитивное в произошедшей </w:t>
      </w:r>
    </w:p>
    <w:p w14:paraId="41A45082" w14:textId="77777777" w:rsidR="00E52AE5" w:rsidRDefault="00427DB5">
      <w:pPr>
        <w:widowControl w:val="0"/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ситуации;</w:t>
      </w:r>
    </w:p>
    <w:p w14:paraId="57B16643" w14:textId="77777777" w:rsidR="00E52AE5" w:rsidRDefault="00427DB5">
      <w:pPr>
        <w:autoSpaceDE w:val="0"/>
        <w:autoSpaceDN w:val="0"/>
        <w:adjustRightInd w:val="0"/>
        <w:ind w:left="567" w:firstLine="11"/>
        <w:jc w:val="both"/>
        <w:rPr>
          <w:sz w:val="26"/>
          <w:szCs w:val="26"/>
        </w:rPr>
      </w:pPr>
      <w:r>
        <w:rPr>
          <w:sz w:val="26"/>
          <w:szCs w:val="26"/>
        </w:rPr>
        <w:t>- быть готовым действовать в отсутствие гарантий успеха.</w:t>
      </w:r>
    </w:p>
    <w:p w14:paraId="4BAD0CC7" w14:textId="77777777" w:rsidR="00E52AE5" w:rsidRDefault="00427DB5">
      <w:pPr>
        <w:autoSpaceDE w:val="0"/>
        <w:autoSpaceDN w:val="0"/>
        <w:adjustRightInd w:val="0"/>
        <w:ind w:left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Предметные результаты:</w:t>
      </w:r>
    </w:p>
    <w:p w14:paraId="48D01279" w14:textId="77777777" w:rsidR="00E52AE5" w:rsidRDefault="00427DB5">
      <w:pPr>
        <w:autoSpaceDE w:val="0"/>
        <w:autoSpaceDN w:val="0"/>
        <w:adjustRightInd w:val="0"/>
        <w:ind w:left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Овладение предметными действиями как необходимой основой для самообслуживания, коммуникации, изобразительной, бытовой и трудовой деятельности.</w:t>
      </w:r>
    </w:p>
    <w:p w14:paraId="7161802C" w14:textId="77777777" w:rsidR="00E52AE5" w:rsidRDefault="00427DB5">
      <w:pPr>
        <w:autoSpaceDE w:val="0"/>
        <w:autoSpaceDN w:val="0"/>
        <w:adjustRightInd w:val="0"/>
        <w:ind w:left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Интерес к предметному рукотворному миру;</w:t>
      </w:r>
    </w:p>
    <w:p w14:paraId="447F1E7B" w14:textId="77777777" w:rsidR="00E52AE5" w:rsidRDefault="00427DB5">
      <w:pPr>
        <w:autoSpaceDE w:val="0"/>
        <w:autoSpaceDN w:val="0"/>
        <w:adjustRightInd w:val="0"/>
        <w:ind w:left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умение выполнять простые действия с предметами и материалами;</w:t>
      </w:r>
    </w:p>
    <w:p w14:paraId="5BC13052" w14:textId="77777777" w:rsidR="00E52AE5" w:rsidRDefault="00427DB5">
      <w:pPr>
        <w:autoSpaceDE w:val="0"/>
        <w:autoSpaceDN w:val="0"/>
        <w:adjustRightInd w:val="0"/>
        <w:ind w:left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- умение соблюдать очередность (в парной игре с предметами, в диалоге, при выполнении трудовых операций и др.);</w:t>
      </w:r>
    </w:p>
    <w:p w14:paraId="1D679940" w14:textId="77777777" w:rsidR="00E52AE5" w:rsidRDefault="00427DB5">
      <w:pPr>
        <w:autoSpaceDE w:val="0"/>
        <w:autoSpaceDN w:val="0"/>
        <w:adjustRightInd w:val="0"/>
        <w:ind w:left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умение следовать алгоритму/расписанию при выполнении предметных действий.</w:t>
      </w:r>
    </w:p>
    <w:p w14:paraId="2A6EEF76" w14:textId="77777777" w:rsidR="00E52AE5" w:rsidRDefault="00E52AE5">
      <w:pPr>
        <w:autoSpaceDE w:val="0"/>
        <w:autoSpaceDN w:val="0"/>
        <w:adjustRightInd w:val="0"/>
        <w:ind w:left="567"/>
        <w:jc w:val="center"/>
        <w:rPr>
          <w:b/>
          <w:bCs/>
          <w:color w:val="231F20"/>
          <w:sz w:val="26"/>
          <w:szCs w:val="26"/>
        </w:rPr>
      </w:pPr>
    </w:p>
    <w:p w14:paraId="7CE55915" w14:textId="5608926C" w:rsidR="00E52AE5" w:rsidRDefault="00427DB5">
      <w:pPr>
        <w:autoSpaceDE w:val="0"/>
        <w:autoSpaceDN w:val="0"/>
        <w:adjustRightInd w:val="0"/>
        <w:ind w:left="567"/>
        <w:jc w:val="center"/>
        <w:rPr>
          <w:b/>
          <w:bCs/>
          <w:sz w:val="26"/>
          <w:szCs w:val="26"/>
        </w:rPr>
      </w:pPr>
      <w:r>
        <w:rPr>
          <w:b/>
          <w:bCs/>
          <w:color w:val="231F20"/>
          <w:sz w:val="26"/>
          <w:szCs w:val="26"/>
        </w:rPr>
        <w:t xml:space="preserve">5. </w:t>
      </w:r>
      <w:r>
        <w:rPr>
          <w:b/>
          <w:bCs/>
          <w:sz w:val="26"/>
          <w:szCs w:val="26"/>
        </w:rPr>
        <w:t>Содержание коррекционного курса</w:t>
      </w:r>
    </w:p>
    <w:p w14:paraId="059764F5" w14:textId="0B2DAAF5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Коррекционный курс «Предметно-практические действия» </w:t>
      </w:r>
      <w:r>
        <w:rPr>
          <w:sz w:val="26"/>
          <w:szCs w:val="26"/>
        </w:rPr>
        <w:t>состоит из следующих разделов:</w:t>
      </w:r>
    </w:p>
    <w:p w14:paraId="1C08B4E4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sz w:val="26"/>
          <w:szCs w:val="26"/>
          <w:highlight w:val="red"/>
        </w:rPr>
      </w:pPr>
      <w:r>
        <w:rPr>
          <w:b/>
          <w:sz w:val="26"/>
          <w:szCs w:val="26"/>
        </w:rPr>
        <w:t xml:space="preserve">Действия с материалами (12 ч.) </w:t>
      </w:r>
    </w:p>
    <w:p w14:paraId="151056E9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Шнуровка</w:t>
      </w:r>
    </w:p>
    <w:p w14:paraId="2EE2F872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Пересыпание </w:t>
      </w:r>
    </w:p>
    <w:p w14:paraId="5461F20C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Разрывание</w:t>
      </w:r>
    </w:p>
    <w:p w14:paraId="4C8F9EE2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Размазывание </w:t>
      </w:r>
    </w:p>
    <w:p w14:paraId="3CCF2CDA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Разминание</w:t>
      </w:r>
    </w:p>
    <w:p w14:paraId="72F87E7C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Намотка.</w:t>
      </w:r>
    </w:p>
    <w:p w14:paraId="42194C57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Действия с предметами (22 ч.)  </w:t>
      </w:r>
    </w:p>
    <w:p w14:paraId="5F9271A8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Отталкивание и притягивание предмета.</w:t>
      </w:r>
    </w:p>
    <w:p w14:paraId="101F21E3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Вращение предмета.</w:t>
      </w:r>
    </w:p>
    <w:p w14:paraId="1563AB81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Узнавание предмета на ощупь, называние его.</w:t>
      </w:r>
    </w:p>
    <w:p w14:paraId="2BB72385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Складывание фигур.</w:t>
      </w:r>
    </w:p>
    <w:p w14:paraId="2BDA6CE0" w14:textId="77777777" w:rsidR="00E52AE5" w:rsidRDefault="00427DB5">
      <w:pPr>
        <w:ind w:left="567" w:right="396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Складывание предметов в емкость и выкладывание из нее.</w:t>
      </w:r>
    </w:p>
    <w:p w14:paraId="758F92C1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Работа с конструктором</w:t>
      </w:r>
    </w:p>
    <w:p w14:paraId="1FFDFDF6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Нанизывание предметов.</w:t>
      </w:r>
    </w:p>
    <w:p w14:paraId="6E0485FB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Нажатие на предмет и сжатие предмета.</w:t>
      </w:r>
    </w:p>
    <w:p w14:paraId="3E94D031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Собирание бус из шариков</w:t>
      </w:r>
    </w:p>
    <w:p w14:paraId="6E03B1C1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Раскладывание геометрических фигур</w:t>
      </w:r>
    </w:p>
    <w:p w14:paraId="1EC71DAB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Складывание разрезных картинок и изображений.</w:t>
      </w:r>
    </w:p>
    <w:p w14:paraId="57C9F9F8" w14:textId="77777777" w:rsidR="00E52AE5" w:rsidRDefault="00E52AE5">
      <w:pPr>
        <w:jc w:val="center"/>
        <w:rPr>
          <w:b/>
          <w:sz w:val="26"/>
          <w:szCs w:val="26"/>
        </w:rPr>
      </w:pPr>
    </w:p>
    <w:p w14:paraId="7A87788E" w14:textId="77777777" w:rsidR="00E52AE5" w:rsidRDefault="00427DB5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Тематическое планирование с определением основных видов учебной деятельности обучающихся. </w:t>
      </w:r>
    </w:p>
    <w:p w14:paraId="3A28DB25" w14:textId="34DB404C" w:rsidR="00E52AE5" w:rsidRDefault="00C451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427DB5">
        <w:rPr>
          <w:b/>
          <w:sz w:val="26"/>
          <w:szCs w:val="26"/>
        </w:rPr>
        <w:t xml:space="preserve"> класс</w:t>
      </w:r>
      <w:r>
        <w:rPr>
          <w:b/>
          <w:sz w:val="26"/>
          <w:szCs w:val="26"/>
        </w:rPr>
        <w:t>е</w:t>
      </w:r>
      <w:r w:rsidR="00427DB5">
        <w:rPr>
          <w:b/>
          <w:sz w:val="26"/>
          <w:szCs w:val="26"/>
        </w:rPr>
        <w:t xml:space="preserve"> (34 ч.)</w:t>
      </w:r>
    </w:p>
    <w:p w14:paraId="4C6BE226" w14:textId="77777777" w:rsidR="00E52AE5" w:rsidRDefault="00E52AE5">
      <w:pPr>
        <w:tabs>
          <w:tab w:val="left" w:pos="3720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8363"/>
        <w:gridCol w:w="2835"/>
      </w:tblGrid>
      <w:tr w:rsidR="00E52AE5" w14:paraId="2CF49854" w14:textId="77777777" w:rsidTr="00C451D5">
        <w:trPr>
          <w:trHeight w:val="89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CF9F20" w14:textId="77777777" w:rsidR="00E52AE5" w:rsidRDefault="00427DB5">
            <w:pPr>
              <w:autoSpaceDE w:val="0"/>
              <w:autoSpaceDN w:val="0"/>
              <w:adjustRightInd w:val="0"/>
              <w:spacing w:line="259" w:lineRule="atLeast"/>
              <w:jc w:val="center"/>
            </w:pPr>
            <w:r>
              <w:rPr>
                <w:bCs/>
                <w:color w:val="000000"/>
              </w:rPr>
              <w:t xml:space="preserve">№ п/п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1867DD" w14:textId="77777777" w:rsidR="00E52AE5" w:rsidRDefault="00427DB5">
            <w:pPr>
              <w:autoSpaceDE w:val="0"/>
              <w:autoSpaceDN w:val="0"/>
              <w:adjustRightInd w:val="0"/>
              <w:spacing w:line="259" w:lineRule="atLeast"/>
              <w:ind w:right="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Тема урока </w:t>
            </w:r>
          </w:p>
          <w:p w14:paraId="44556FF0" w14:textId="77777777" w:rsidR="00E52AE5" w:rsidRDefault="00E52AE5">
            <w:pPr>
              <w:autoSpaceDE w:val="0"/>
              <w:autoSpaceDN w:val="0"/>
              <w:adjustRightInd w:val="0"/>
              <w:spacing w:line="259" w:lineRule="atLeast"/>
              <w:ind w:right="40"/>
              <w:jc w:val="center"/>
              <w:rPr>
                <w:lang w:val="en-US"/>
              </w:rPr>
            </w:pP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B41E56" w14:textId="77777777" w:rsidR="00E52AE5" w:rsidRDefault="00427DB5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Основные виды деятельности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FC7C0B" w14:textId="77777777" w:rsidR="00E52AE5" w:rsidRDefault="00427DB5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Количество часов, </w:t>
            </w:r>
          </w:p>
          <w:p w14:paraId="252F91AE" w14:textId="77777777" w:rsidR="00E52AE5" w:rsidRDefault="00427DB5">
            <w:pPr>
              <w:autoSpaceDE w:val="0"/>
              <w:autoSpaceDN w:val="0"/>
              <w:adjustRightInd w:val="0"/>
              <w:spacing w:line="259" w:lineRule="atLeast"/>
              <w:ind w:left="33" w:hanging="14"/>
              <w:jc w:val="center"/>
            </w:pPr>
            <w:r>
              <w:rPr>
                <w:bCs/>
                <w:color w:val="000000"/>
              </w:rPr>
              <w:t xml:space="preserve">отводимых на освоение темы </w:t>
            </w:r>
          </w:p>
        </w:tc>
      </w:tr>
      <w:tr w:rsidR="00E52AE5" w14:paraId="7FFC9698" w14:textId="77777777">
        <w:trPr>
          <w:trHeight w:val="419"/>
        </w:trPr>
        <w:tc>
          <w:tcPr>
            <w:tcW w:w="147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84995F" w14:textId="77777777" w:rsidR="00E52AE5" w:rsidRDefault="00427DB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Действия с материалами (</w:t>
            </w:r>
            <w:r>
              <w:rPr>
                <w:b/>
                <w:lang w:val="en-US"/>
              </w:rPr>
              <w:t>12</w:t>
            </w:r>
            <w:r>
              <w:rPr>
                <w:b/>
              </w:rPr>
              <w:t xml:space="preserve"> ч.)</w:t>
            </w:r>
          </w:p>
        </w:tc>
      </w:tr>
      <w:tr w:rsidR="00E52AE5" w14:paraId="65EE9A71" w14:textId="77777777" w:rsidTr="00C451D5">
        <w:trPr>
          <w:trHeight w:val="41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2A3131" w14:textId="77777777" w:rsidR="00E52AE5" w:rsidRDefault="00427DB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lastRenderedPageBreak/>
              <w:t>1-2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ADF4E7" w14:textId="77777777" w:rsidR="00E52AE5" w:rsidRDefault="00427DB5">
            <w:pPr>
              <w:autoSpaceDE w:val="0"/>
              <w:autoSpaceDN w:val="0"/>
              <w:adjustRightInd w:val="0"/>
              <w:spacing w:before="100" w:after="100"/>
              <w:rPr>
                <w:lang w:val="en-US"/>
              </w:rPr>
            </w:pPr>
            <w:r>
              <w:rPr>
                <w:color w:val="000000"/>
              </w:rPr>
              <w:t>Шнуровка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98FC11" w14:textId="77777777" w:rsidR="00E52AE5" w:rsidRDefault="00427DB5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Упражнение: плетение косички из толстых шнуров, выполнение действий по образцу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0AC9DB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0BF99ED8" w14:textId="77777777" w:rsidTr="00C451D5">
        <w:trPr>
          <w:trHeight w:val="46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7D09F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3-4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FB28FE" w14:textId="77777777" w:rsidR="00E52AE5" w:rsidRDefault="00427DB5">
            <w:pPr>
              <w:autoSpaceDE w:val="0"/>
              <w:autoSpaceDN w:val="0"/>
              <w:adjustRightInd w:val="0"/>
              <w:spacing w:before="100" w:after="100"/>
              <w:rPr>
                <w:lang w:val="en-US"/>
              </w:rPr>
            </w:pPr>
            <w:r>
              <w:rPr>
                <w:color w:val="000000"/>
              </w:rPr>
              <w:t xml:space="preserve">Пересыпание 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60922F" w14:textId="77777777" w:rsidR="00E52AE5" w:rsidRDefault="00427DB5">
            <w:pPr>
              <w:ind w:right="98"/>
              <w:jc w:val="both"/>
              <w:rPr>
                <w:color w:val="000000"/>
              </w:rPr>
            </w:pPr>
            <w:r>
              <w:rPr>
                <w:color w:val="000000"/>
              </w:rPr>
              <w:t>Занятие: Пересыпание материала (крупа, песок, земля, мелкие предметы) двумя руками, с использованием</w:t>
            </w:r>
          </w:p>
          <w:p w14:paraId="1AD4DCEF" w14:textId="77777777" w:rsidR="00E52AE5" w:rsidRDefault="00427DB5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инструмента (лопатка, стаканчик и др.).</w:t>
            </w:r>
            <w:r>
              <w:t xml:space="preserve">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2C77B7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5D832ECC" w14:textId="77777777" w:rsidTr="00C451D5">
        <w:trPr>
          <w:trHeight w:val="49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4F8596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5-6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C4790D" w14:textId="77777777" w:rsidR="00E52AE5" w:rsidRDefault="00427DB5">
            <w:pPr>
              <w:autoSpaceDE w:val="0"/>
              <w:autoSpaceDN w:val="0"/>
              <w:adjustRightInd w:val="0"/>
              <w:spacing w:before="100" w:after="100"/>
            </w:pPr>
            <w:r>
              <w:rPr>
                <w:color w:val="000000"/>
              </w:rPr>
              <w:t xml:space="preserve">Разрывание  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64ABFB" w14:textId="77777777" w:rsidR="00E52AE5" w:rsidRDefault="00427DB5">
            <w:pPr>
              <w:ind w:right="98"/>
              <w:jc w:val="both"/>
            </w:pPr>
            <w:r>
              <w:rPr>
                <w:color w:val="000000"/>
              </w:rPr>
              <w:t>Упражнение: Разрывание материала (бумаги, ваты) двумя руками, направляя руки в разные стороны (двумя руками, направляя одну руку к себе, другую от себя; пальцами обеих рук, направляя одну руку к себе, другую от себя).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26BF3D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5D95BDB1" w14:textId="77777777" w:rsidTr="00C451D5">
        <w:trPr>
          <w:trHeight w:val="42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A72553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7-8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4F9322" w14:textId="77777777" w:rsidR="00E52AE5" w:rsidRDefault="00427DB5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Размазывание 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CC38C0" w14:textId="76CD6342" w:rsidR="00E52AE5" w:rsidRDefault="00427DB5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Упражнение: Размазывание краски руками (</w:t>
            </w:r>
            <w:r w:rsidR="00C451D5">
              <w:rPr>
                <w:color w:val="000000"/>
              </w:rPr>
              <w:t>сверху вниз</w:t>
            </w:r>
            <w:r>
              <w:rPr>
                <w:color w:val="000000"/>
              </w:rPr>
              <w:t>, слева направо, по кругу).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A9D67A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0D9B0C35" w14:textId="77777777" w:rsidTr="00C451D5">
        <w:trPr>
          <w:trHeight w:val="41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9B120E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9-10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108C5C" w14:textId="77777777" w:rsidR="00E52AE5" w:rsidRDefault="00427DB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color w:val="000000"/>
              </w:rPr>
              <w:t xml:space="preserve">Разминание 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E58722" w14:textId="77777777" w:rsidR="00E52AE5" w:rsidRDefault="00427DB5">
            <w:pPr>
              <w:autoSpaceDE w:val="0"/>
              <w:autoSpaceDN w:val="0"/>
              <w:adjustRightInd w:val="0"/>
            </w:pPr>
            <w:r>
              <w:t xml:space="preserve">Упражнение: </w:t>
            </w:r>
            <w:r>
              <w:rPr>
                <w:color w:val="000000"/>
              </w:rPr>
              <w:t>Разминание пластилина, двумя руками (одной рукой).</w:t>
            </w:r>
          </w:p>
          <w:p w14:paraId="5D7DD16E" w14:textId="77777777" w:rsidR="00E52AE5" w:rsidRDefault="00E52AE5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D85E00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6EC7D29C" w14:textId="77777777" w:rsidTr="00C451D5">
        <w:trPr>
          <w:trHeight w:val="41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2FF771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11-12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3467A5" w14:textId="77777777" w:rsidR="00E52AE5" w:rsidRDefault="00427DB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color w:val="000000"/>
              </w:rPr>
              <w:t xml:space="preserve">Намотка 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78E442" w14:textId="77777777" w:rsidR="00E52AE5" w:rsidRDefault="00427DB5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Упражнение: намотка ниток на катушку, по образцу взрослого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D97E1B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0837D74E" w14:textId="77777777">
        <w:trPr>
          <w:trHeight w:val="409"/>
        </w:trPr>
        <w:tc>
          <w:tcPr>
            <w:tcW w:w="147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E78DCE" w14:textId="77777777" w:rsidR="00E52AE5" w:rsidRDefault="00427DB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Действия с предметами (</w:t>
            </w:r>
            <w:r>
              <w:rPr>
                <w:b/>
                <w:lang w:val="en-US"/>
              </w:rPr>
              <w:t>22</w:t>
            </w:r>
            <w:r>
              <w:rPr>
                <w:b/>
              </w:rPr>
              <w:t xml:space="preserve"> ч.)</w:t>
            </w:r>
          </w:p>
        </w:tc>
      </w:tr>
      <w:tr w:rsidR="00E52AE5" w14:paraId="2D5BFBC4" w14:textId="77777777" w:rsidTr="00C451D5">
        <w:trPr>
          <w:trHeight w:val="38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4B790B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13-14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6F8430" w14:textId="77777777" w:rsidR="00E52AE5" w:rsidRDefault="00427DB5">
            <w:pPr>
              <w:keepNext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color w:val="000000"/>
              </w:rPr>
              <w:t>Отталкивание и притягивание предмета.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2EF0E3" w14:textId="77777777" w:rsidR="00E52AE5" w:rsidRDefault="00427DB5">
            <w:pPr>
              <w:ind w:right="96"/>
              <w:jc w:val="both"/>
            </w:pPr>
            <w:r>
              <w:rPr>
                <w:color w:val="000000"/>
              </w:rPr>
              <w:t>Упражнение: толкание предмета от себя (игрушка на колесиках) Притягивание предмета к себе (игрушка на колесиках).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DC314C" w14:textId="77777777" w:rsidR="00E52AE5" w:rsidRDefault="00427DB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52AE5" w14:paraId="521CDBCE" w14:textId="77777777" w:rsidTr="00C451D5">
        <w:trPr>
          <w:trHeight w:val="27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648CC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15-16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B3959A" w14:textId="77777777" w:rsidR="00E52AE5" w:rsidRDefault="00427DB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color w:val="000000"/>
              </w:rPr>
              <w:t>Вращение предмета.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7EE01B" w14:textId="77777777" w:rsidR="00E52AE5" w:rsidRDefault="00427DB5">
            <w:pPr>
              <w:ind w:right="96"/>
              <w:jc w:val="both"/>
            </w:pPr>
            <w:r>
              <w:rPr>
                <w:color w:val="000000"/>
              </w:rPr>
              <w:t>Упражнение: вращение        предмета (завинчивающиеся крышки на банках, бутылках, детали конструктора с болтами, гайками).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683742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4888468A" w14:textId="77777777" w:rsidTr="00C451D5">
        <w:trPr>
          <w:trHeight w:val="6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295F5A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17-18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3BE0A8" w14:textId="77777777" w:rsidR="00E52AE5" w:rsidRDefault="00427DB5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Узнавание предмета на ощупь, называние его..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264227" w14:textId="77777777" w:rsidR="00E52AE5" w:rsidRDefault="00427DB5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Игра: «Чудесный мешочек». Нахождение на ощупь заданного предмета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C4CA0D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41F549BF" w14:textId="77777777" w:rsidTr="00C451D5">
        <w:trPr>
          <w:trHeight w:val="29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06F2AD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19-20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98A8D2" w14:textId="77777777" w:rsidR="00E52AE5" w:rsidRDefault="00427DB5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 xml:space="preserve">Складывание фигур 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914F30" w14:textId="77777777" w:rsidR="00E52AE5" w:rsidRDefault="00427DB5">
            <w:pPr>
              <w:autoSpaceDE w:val="0"/>
              <w:autoSpaceDN w:val="0"/>
              <w:adjustRightInd w:val="0"/>
            </w:pPr>
            <w:r>
              <w:t>Упражнение: складывание фигурки «ДОМИК»</w:t>
            </w:r>
            <w:r>
              <w:rPr>
                <w:color w:val="000000"/>
              </w:rPr>
              <w:t xml:space="preserve"> из счетных палочек по показу и по образцу.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97C88C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0190F6CB" w14:textId="77777777" w:rsidTr="00C451D5">
        <w:trPr>
          <w:trHeight w:val="52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1B08A3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21-22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2756C3" w14:textId="77777777" w:rsidR="00E52AE5" w:rsidRDefault="00427DB5">
            <w:pPr>
              <w:ind w:right="396"/>
              <w:rPr>
                <w:color w:val="000000"/>
              </w:rPr>
            </w:pPr>
            <w:r>
              <w:rPr>
                <w:color w:val="000000"/>
              </w:rPr>
              <w:t>Складывание предметов в</w:t>
            </w:r>
          </w:p>
          <w:p w14:paraId="5238794A" w14:textId="77777777" w:rsidR="00E52AE5" w:rsidRDefault="00427DB5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емкость и выкладывание из нее.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91EEDD" w14:textId="77777777" w:rsidR="00E52AE5" w:rsidRDefault="00427DB5">
            <w:pPr>
              <w:autoSpaceDE w:val="0"/>
              <w:autoSpaceDN w:val="0"/>
              <w:adjustRightInd w:val="0"/>
            </w:pPr>
            <w:r>
              <w:t>Упражнение: в</w:t>
            </w:r>
            <w:r>
              <w:rPr>
                <w:color w:val="000000"/>
              </w:rPr>
              <w:t>ынимание мелких игрушек из коробки. Складывание предметов в коробку.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856C1B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44FD0374" w14:textId="77777777" w:rsidTr="00C451D5">
        <w:trPr>
          <w:trHeight w:val="41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5878F4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23-24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24ECC1" w14:textId="77777777" w:rsidR="00E52AE5" w:rsidRDefault="00427DB5">
            <w:pPr>
              <w:autoSpaceDE w:val="0"/>
              <w:autoSpaceDN w:val="0"/>
              <w:adjustRightInd w:val="0"/>
              <w:spacing w:before="100" w:after="100"/>
              <w:rPr>
                <w:lang w:val="en-US"/>
              </w:rPr>
            </w:pPr>
            <w:r>
              <w:rPr>
                <w:color w:val="000000"/>
              </w:rPr>
              <w:t>Работа с конструктором.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9B6B5C" w14:textId="77777777" w:rsidR="00E52AE5" w:rsidRDefault="00427DB5">
            <w:pPr>
              <w:autoSpaceDE w:val="0"/>
              <w:autoSpaceDN w:val="0"/>
              <w:adjustRightInd w:val="0"/>
            </w:pPr>
            <w:r>
              <w:t xml:space="preserve">Упражнение: собирание конструктора по образцу, домик, машинка.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72964F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38091B8F" w14:textId="77777777" w:rsidTr="00C451D5">
        <w:trPr>
          <w:trHeight w:val="35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7A602B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25-26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C82219" w14:textId="77777777" w:rsidR="00E52AE5" w:rsidRDefault="00427DB5">
            <w:pPr>
              <w:autoSpaceDE w:val="0"/>
              <w:autoSpaceDN w:val="0"/>
              <w:adjustRightInd w:val="0"/>
              <w:spacing w:before="100" w:after="100"/>
            </w:pPr>
            <w:r>
              <w:rPr>
                <w:color w:val="000000"/>
              </w:rPr>
              <w:t>Нанизывание предметов.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D0CFB4" w14:textId="77777777" w:rsidR="00E52AE5" w:rsidRDefault="00427DB5">
            <w:pPr>
              <w:autoSpaceDE w:val="0"/>
              <w:autoSpaceDN w:val="0"/>
              <w:adjustRightInd w:val="0"/>
            </w:pPr>
            <w:r>
              <w:t xml:space="preserve">Упражнение: </w:t>
            </w:r>
            <w:r>
              <w:rPr>
                <w:color w:val="000000"/>
              </w:rPr>
              <w:t>Нанизывание крупных предметов на стержень.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BD1630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3DE72C26" w14:textId="77777777" w:rsidTr="00C451D5">
        <w:trPr>
          <w:trHeight w:val="41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731AFC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27-28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DF0DCF" w14:textId="77777777" w:rsidR="00E52AE5" w:rsidRDefault="00427DB5">
            <w:pPr>
              <w:autoSpaceDE w:val="0"/>
              <w:autoSpaceDN w:val="0"/>
              <w:adjustRightInd w:val="0"/>
              <w:spacing w:before="100" w:after="100"/>
            </w:pPr>
            <w:r>
              <w:rPr>
                <w:color w:val="000000"/>
              </w:rPr>
              <w:t>Нажатие на предмет и сжатие предмета.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21BD5B" w14:textId="77777777" w:rsidR="00E52AE5" w:rsidRDefault="00427DB5">
            <w:pPr>
              <w:autoSpaceDE w:val="0"/>
              <w:autoSpaceDN w:val="0"/>
              <w:adjustRightInd w:val="0"/>
            </w:pPr>
            <w:r>
              <w:t>Упражнение: н</w:t>
            </w:r>
            <w:r>
              <w:rPr>
                <w:color w:val="000000"/>
              </w:rPr>
              <w:t>ажимание на предмет (юла, рычаг, кнопка, коммуникатор) всей кистью (пальцем).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6A08FA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2B2FE016" w14:textId="77777777" w:rsidTr="00C451D5">
        <w:trPr>
          <w:trHeight w:val="41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9572A9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29-30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5CBAD3" w14:textId="77777777" w:rsidR="00E52AE5" w:rsidRDefault="00427DB5">
            <w:pPr>
              <w:autoSpaceDE w:val="0"/>
              <w:autoSpaceDN w:val="0"/>
              <w:adjustRightInd w:val="0"/>
              <w:spacing w:before="100" w:after="100"/>
            </w:pPr>
            <w:r>
              <w:rPr>
                <w:color w:val="000000"/>
              </w:rPr>
              <w:t>Собирание бус из шариков.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780D0A" w14:textId="1E2E2E5A" w:rsidR="00E52AE5" w:rsidRDefault="00427DB5">
            <w:pPr>
              <w:autoSpaceDE w:val="0"/>
              <w:autoSpaceDN w:val="0"/>
              <w:adjustRightInd w:val="0"/>
            </w:pPr>
            <w:r>
              <w:t xml:space="preserve">Упражнение: </w:t>
            </w:r>
            <w:r>
              <w:rPr>
                <w:color w:val="000000"/>
              </w:rPr>
              <w:t xml:space="preserve">Нанизывание крупных бусин на </w:t>
            </w:r>
            <w:r w:rsidR="00C451D5">
              <w:rPr>
                <w:color w:val="000000"/>
              </w:rPr>
              <w:t>нить. Собирание</w:t>
            </w:r>
            <w:r>
              <w:rPr>
                <w:color w:val="000000"/>
              </w:rPr>
              <w:t xml:space="preserve"> бус из шариков.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99110D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1C1AE321" w14:textId="77777777" w:rsidTr="00C451D5">
        <w:trPr>
          <w:trHeight w:val="70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B486F4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31-32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AA2C1D" w14:textId="77777777" w:rsidR="00E52AE5" w:rsidRDefault="00427DB5">
            <w:pPr>
              <w:autoSpaceDE w:val="0"/>
              <w:autoSpaceDN w:val="0"/>
              <w:adjustRightInd w:val="0"/>
              <w:spacing w:before="100" w:after="100"/>
            </w:pPr>
            <w:r>
              <w:rPr>
                <w:color w:val="000000"/>
              </w:rPr>
              <w:t xml:space="preserve">Раскладывание геометрических фигур. 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6B1679" w14:textId="77777777" w:rsidR="00E52AE5" w:rsidRDefault="00427DB5">
            <w:pPr>
              <w:autoSpaceDE w:val="0"/>
              <w:autoSpaceDN w:val="0"/>
              <w:adjustRightInd w:val="0"/>
            </w:pPr>
            <w:r>
              <w:t>Упражнение: р</w:t>
            </w:r>
            <w:r>
              <w:rPr>
                <w:color w:val="000000"/>
              </w:rPr>
              <w:t>аскладывание объемных геометрических фигур (круг, квадрат, треугольник) на столе в указанном порядке.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49F3CD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2A8220D0" w14:textId="77777777" w:rsidTr="00C451D5">
        <w:trPr>
          <w:trHeight w:val="35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8832CB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33-34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116C5D" w14:textId="77777777" w:rsidR="00E52AE5" w:rsidRDefault="00427DB5">
            <w:pPr>
              <w:ind w:right="464"/>
            </w:pPr>
            <w:r>
              <w:rPr>
                <w:color w:val="000000"/>
              </w:rPr>
              <w:t>Складывание разрезных картинок и изображений.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7704B9" w14:textId="77777777" w:rsidR="00E52AE5" w:rsidRDefault="00427DB5">
            <w:pPr>
              <w:autoSpaceDE w:val="0"/>
              <w:autoSpaceDN w:val="0"/>
              <w:adjustRightInd w:val="0"/>
            </w:pPr>
            <w:r>
              <w:t xml:space="preserve">Упражнение: </w:t>
            </w:r>
            <w:r>
              <w:rPr>
                <w:color w:val="000000"/>
              </w:rPr>
              <w:t>Складывание части предмета в целое (домик, дерево)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FD1E5A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76A28740" w14:textId="77777777" w:rsidTr="00C451D5">
        <w:trPr>
          <w:trHeight w:val="434"/>
        </w:trPr>
        <w:tc>
          <w:tcPr>
            <w:tcW w:w="119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31954A" w14:textId="77777777" w:rsidR="00E52AE5" w:rsidRDefault="00427DB5">
            <w:pPr>
              <w:autoSpaceDE w:val="0"/>
              <w:autoSpaceDN w:val="0"/>
              <w:adjustRightInd w:val="0"/>
              <w:jc w:val="right"/>
            </w:pPr>
            <w:r>
              <w:t xml:space="preserve">Итого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392DE5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</w:tbl>
    <w:p w14:paraId="542B9304" w14:textId="77777777" w:rsidR="00E52AE5" w:rsidRDefault="00E52AE5">
      <w:pPr>
        <w:tabs>
          <w:tab w:val="left" w:pos="372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6B3E888" w14:textId="77777777" w:rsidR="00E52AE5" w:rsidRDefault="00427DB5">
      <w:pPr>
        <w:tabs>
          <w:tab w:val="left" w:pos="372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Описание материально-технического обеспечения образовательной деятельности</w:t>
      </w:r>
    </w:p>
    <w:p w14:paraId="5EEC6858" w14:textId="77777777" w:rsidR="00E52AE5" w:rsidRDefault="00427DB5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Л.В.Куцакова. Конструирование и ручной труд. Пособие для учителя. М.: освещение. 1999;</w:t>
      </w:r>
    </w:p>
    <w:p w14:paraId="2E6BE7FD" w14:textId="77777777" w:rsidR="00E52AE5" w:rsidRDefault="00427DB5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Предметы   для   нанизывания   на   стержень, шнур, нить (кольца, шары и др.; - предметы   для   сжимания (мячи   различной̆   фактуры, разного   диаметра); - различные   по форме, величине, цвету   наборы   материала (в   т.ч.   природного); - пазлы, (из   2-х, 3-х, 4-х частей̆ (до   10);</w:t>
      </w:r>
    </w:p>
    <w:p w14:paraId="7CAF9D96" w14:textId="77777777" w:rsidR="00E52AE5" w:rsidRDefault="00427DB5">
      <w:pPr>
        <w:shd w:val="clear" w:color="auto" w:fill="FFFFFF"/>
        <w:spacing w:after="15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 Мозайки, изображения предметов, людей̆, объектов природы, и др.;</w:t>
      </w:r>
    </w:p>
    <w:sectPr w:rsidR="00E52AE5">
      <w:pgSz w:w="16838" w:h="11906" w:orient="landscape"/>
      <w:pgMar w:top="993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E79E9" w14:textId="77777777" w:rsidR="003E6AC5" w:rsidRDefault="003E6AC5">
      <w:r>
        <w:separator/>
      </w:r>
    </w:p>
  </w:endnote>
  <w:endnote w:type="continuationSeparator" w:id="0">
    <w:p w14:paraId="18F5BEE6" w14:textId="77777777" w:rsidR="003E6AC5" w:rsidRDefault="003E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44B0A" w14:textId="77777777" w:rsidR="003E6AC5" w:rsidRDefault="003E6AC5">
      <w:r>
        <w:separator/>
      </w:r>
    </w:p>
  </w:footnote>
  <w:footnote w:type="continuationSeparator" w:id="0">
    <w:p w14:paraId="040FAE38" w14:textId="77777777" w:rsidR="003E6AC5" w:rsidRDefault="003E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DD44"/>
    <w:multiLevelType w:val="singleLevel"/>
    <w:tmpl w:val="0A15DD44"/>
    <w:lvl w:ilvl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91"/>
    <w:rsid w:val="00005306"/>
    <w:rsid w:val="00110BD6"/>
    <w:rsid w:val="00166E02"/>
    <w:rsid w:val="001A04AD"/>
    <w:rsid w:val="001E4223"/>
    <w:rsid w:val="00286E68"/>
    <w:rsid w:val="00287C6B"/>
    <w:rsid w:val="002B2860"/>
    <w:rsid w:val="003530F0"/>
    <w:rsid w:val="00356C62"/>
    <w:rsid w:val="00376B09"/>
    <w:rsid w:val="003C25E3"/>
    <w:rsid w:val="003E6AC5"/>
    <w:rsid w:val="00427DB5"/>
    <w:rsid w:val="00597C55"/>
    <w:rsid w:val="005F243F"/>
    <w:rsid w:val="00666241"/>
    <w:rsid w:val="006F7C44"/>
    <w:rsid w:val="006F7E3E"/>
    <w:rsid w:val="00733618"/>
    <w:rsid w:val="00791B1C"/>
    <w:rsid w:val="00851E4B"/>
    <w:rsid w:val="008A5154"/>
    <w:rsid w:val="00A13240"/>
    <w:rsid w:val="00AC242B"/>
    <w:rsid w:val="00B05503"/>
    <w:rsid w:val="00C25B97"/>
    <w:rsid w:val="00C4167C"/>
    <w:rsid w:val="00C451D5"/>
    <w:rsid w:val="00C661EB"/>
    <w:rsid w:val="00CC2CDD"/>
    <w:rsid w:val="00D93F1D"/>
    <w:rsid w:val="00DF61F2"/>
    <w:rsid w:val="00E2141B"/>
    <w:rsid w:val="00E25FED"/>
    <w:rsid w:val="00E52AE5"/>
    <w:rsid w:val="00F20CCB"/>
    <w:rsid w:val="00F31DF7"/>
    <w:rsid w:val="00F8055F"/>
    <w:rsid w:val="00F97710"/>
    <w:rsid w:val="00FD4C91"/>
    <w:rsid w:val="648D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B6A5"/>
  <w15:docId w15:val="{3BDF5BFB-5404-498C-A290-4D83AC37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Подзаголовок Знак"/>
    <w:basedOn w:val="a0"/>
    <w:link w:val="a5"/>
    <w:uiPriority w:val="11"/>
    <w:rPr>
      <w:rFonts w:eastAsiaTheme="minorEastAsia"/>
      <w:color w:val="595959" w:themeColor="text1" w:themeTint="A6"/>
      <w:spacing w:val="15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Гипертекстовая ссылка"/>
    <w:basedOn w:val="a0"/>
    <w:uiPriority w:val="99"/>
    <w:rPr>
      <w:rFonts w:cs="Times New Roman"/>
      <w:color w:val="106BBE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C466E-FC11-4C88-9852-32200A62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2481</Words>
  <Characters>14146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</dc:creator>
  <cp:lastModifiedBy>Завуч</cp:lastModifiedBy>
  <cp:revision>29</cp:revision>
  <cp:lastPrinted>2021-11-25T03:18:00Z</cp:lastPrinted>
  <dcterms:created xsi:type="dcterms:W3CDTF">2019-08-24T07:45:00Z</dcterms:created>
  <dcterms:modified xsi:type="dcterms:W3CDTF">2025-11-04T14:41:00Z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02A024CD3997476CA70395F820B71E59_12</vt:lpwstr>
  </property>
</Properties>
</file>