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588" w:rsidRDefault="007B2588" w:rsidP="00D539D4">
      <w:pPr>
        <w:spacing w:after="54" w:line="240" w:lineRule="auto"/>
        <w:jc w:val="center"/>
        <w:rPr>
          <w:rFonts w:ascii="Times New Roman" w:eastAsia="Times New Roman" w:hAnsi="Times New Roman" w:cs="Times New Roman"/>
          <w:color w:val="000000"/>
          <w:sz w:val="28"/>
          <w:lang w:eastAsia="ru-RU"/>
        </w:rPr>
      </w:pPr>
      <w:r w:rsidRPr="007B2588">
        <w:rPr>
          <w:rFonts w:ascii="Times New Roman" w:eastAsia="Times New Roman" w:hAnsi="Times New Roman" w:cs="Times New Roman"/>
          <w:noProof/>
          <w:color w:val="000000"/>
          <w:sz w:val="28"/>
          <w:lang w:eastAsia="ru-RU"/>
        </w:rPr>
        <w:drawing>
          <wp:inline distT="0" distB="0" distL="0" distR="0">
            <wp:extent cx="5940425" cy="8401886"/>
            <wp:effectExtent l="0" t="0" r="3175" b="0"/>
            <wp:docPr id="1" name="Рисунок 1" descr="C:\Users\Завуч\Desktop\Изображение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Завуч\Desktop\Изображение0006.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0425" cy="8401886"/>
                    </a:xfrm>
                    <a:prstGeom prst="rect">
                      <a:avLst/>
                    </a:prstGeom>
                    <a:noFill/>
                    <a:ln>
                      <a:noFill/>
                    </a:ln>
                  </pic:spPr>
                </pic:pic>
              </a:graphicData>
            </a:graphic>
          </wp:inline>
        </w:drawing>
      </w:r>
    </w:p>
    <w:p w:rsidR="007B2588" w:rsidRDefault="007B2588" w:rsidP="00D539D4">
      <w:pPr>
        <w:spacing w:after="54" w:line="240" w:lineRule="auto"/>
        <w:jc w:val="center"/>
        <w:rPr>
          <w:rFonts w:ascii="Times New Roman" w:eastAsia="Times New Roman" w:hAnsi="Times New Roman" w:cs="Times New Roman"/>
          <w:color w:val="000000"/>
          <w:sz w:val="28"/>
          <w:lang w:eastAsia="ru-RU"/>
        </w:rPr>
      </w:pPr>
    </w:p>
    <w:p w:rsidR="007B2588" w:rsidRDefault="007B2588" w:rsidP="00D539D4">
      <w:pPr>
        <w:spacing w:after="54" w:line="240" w:lineRule="auto"/>
        <w:jc w:val="center"/>
        <w:rPr>
          <w:rFonts w:ascii="Times New Roman" w:eastAsia="Times New Roman" w:hAnsi="Times New Roman" w:cs="Times New Roman"/>
          <w:color w:val="000000"/>
          <w:sz w:val="28"/>
          <w:lang w:eastAsia="ru-RU"/>
        </w:rPr>
      </w:pPr>
    </w:p>
    <w:p w:rsidR="007B2588" w:rsidRDefault="007B2588" w:rsidP="00D539D4">
      <w:pPr>
        <w:spacing w:after="54" w:line="240" w:lineRule="auto"/>
        <w:jc w:val="center"/>
        <w:rPr>
          <w:rFonts w:ascii="Times New Roman" w:eastAsia="Times New Roman" w:hAnsi="Times New Roman" w:cs="Times New Roman"/>
          <w:color w:val="000000"/>
          <w:sz w:val="28"/>
          <w:lang w:eastAsia="ru-RU"/>
        </w:rPr>
      </w:pPr>
    </w:p>
    <w:p w:rsidR="00167A0D" w:rsidRPr="00D539D4" w:rsidRDefault="00167A0D" w:rsidP="00D539D4">
      <w:pPr>
        <w:spacing w:after="54" w:line="240" w:lineRule="auto"/>
        <w:jc w:val="center"/>
        <w:rPr>
          <w:rFonts w:ascii="Times New Roman" w:eastAsia="Times New Roman" w:hAnsi="Times New Roman" w:cs="Times New Roman"/>
          <w:color w:val="000000"/>
          <w:sz w:val="28"/>
          <w:lang w:eastAsia="ru-RU"/>
        </w:rPr>
      </w:pPr>
      <w:bookmarkStart w:id="0" w:name="_GoBack"/>
      <w:bookmarkEnd w:id="0"/>
      <w:r>
        <w:rPr>
          <w:rFonts w:ascii="Times New Roman" w:eastAsia="Times New Roman" w:hAnsi="Times New Roman" w:cs="Times New Roman"/>
          <w:color w:val="000000"/>
          <w:sz w:val="28"/>
          <w:lang w:eastAsia="ru-RU"/>
        </w:rPr>
        <w:lastRenderedPageBreak/>
        <w:t>Пояснительная записка</w:t>
      </w:r>
    </w:p>
    <w:p w:rsidR="00167A0D" w:rsidRDefault="00167A0D" w:rsidP="00167A0D">
      <w:pPr>
        <w:shd w:val="clear" w:color="auto" w:fill="FFFFFF"/>
        <w:spacing w:after="300" w:line="240" w:lineRule="auto"/>
        <w:jc w:val="both"/>
        <w:rPr>
          <w:rFonts w:ascii="Times New Roman" w:eastAsia="Times New Roman" w:hAnsi="Times New Roman" w:cs="Times New Roman"/>
          <w:color w:val="464C55"/>
          <w:sz w:val="24"/>
          <w:szCs w:val="24"/>
          <w:lang w:eastAsia="ru-RU"/>
        </w:rPr>
      </w:pPr>
      <w:r>
        <w:rPr>
          <w:rFonts w:ascii="Times New Roman" w:eastAsia="Times New Roman" w:hAnsi="Times New Roman" w:cs="Times New Roman"/>
          <w:sz w:val="24"/>
          <w:szCs w:val="24"/>
          <w:lang w:eastAsia="ru-RU"/>
        </w:rPr>
        <w:t>Внеурочная деятельность является неотъемлемой и обязательной частью основной общеобразовательной программы</w:t>
      </w:r>
    </w:p>
    <w:p w:rsidR="00167A0D" w:rsidRDefault="00167A0D" w:rsidP="00167A0D">
      <w:pPr>
        <w:shd w:val="clear" w:color="auto" w:fill="FFFFFF"/>
        <w:spacing w:after="300" w:line="240" w:lineRule="auto"/>
        <w:jc w:val="both"/>
        <w:rPr>
          <w:rFonts w:ascii="Times New Roman" w:eastAsia="Times New Roman" w:hAnsi="Times New Roman" w:cs="Times New Roman"/>
          <w:color w:val="464C55"/>
          <w:sz w:val="24"/>
          <w:szCs w:val="24"/>
          <w:lang w:eastAsia="ru-RU"/>
        </w:rPr>
      </w:pPr>
      <w:r>
        <w:rPr>
          <w:rFonts w:ascii="Times New Roman" w:eastAsia="Times New Roman" w:hAnsi="Times New Roman" w:cs="Times New Roman"/>
          <w:color w:val="464C55"/>
          <w:sz w:val="24"/>
          <w:szCs w:val="24"/>
          <w:lang w:eastAsia="ru-RU"/>
        </w:rPr>
        <w:t>МАОУ «</w:t>
      </w:r>
      <w:proofErr w:type="spellStart"/>
      <w:r>
        <w:rPr>
          <w:rFonts w:ascii="Times New Roman" w:eastAsia="Times New Roman" w:hAnsi="Times New Roman" w:cs="Times New Roman"/>
          <w:color w:val="464C55"/>
          <w:sz w:val="24"/>
          <w:szCs w:val="24"/>
          <w:lang w:eastAsia="ru-RU"/>
        </w:rPr>
        <w:t>Кутарбитская</w:t>
      </w:r>
      <w:proofErr w:type="spellEnd"/>
      <w:r>
        <w:rPr>
          <w:rFonts w:ascii="Times New Roman" w:eastAsia="Times New Roman" w:hAnsi="Times New Roman" w:cs="Times New Roman"/>
          <w:color w:val="464C55"/>
          <w:sz w:val="24"/>
          <w:szCs w:val="24"/>
          <w:lang w:eastAsia="ru-RU"/>
        </w:rPr>
        <w:t xml:space="preserve"> СОШ» самостоятельно разрабатывает и утверждает план внеурочной деятельности среднего общего образования.</w:t>
      </w:r>
    </w:p>
    <w:p w:rsidR="00167A0D" w:rsidRDefault="00167A0D" w:rsidP="00167A0D">
      <w:pPr>
        <w:spacing w:after="112" w:line="264" w:lineRule="auto"/>
        <w:ind w:left="-1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Внеурочная деятельность – образовательная деятельность, направленная на достижение планируемых результатов освоения ООП СОО МАОУ «</w:t>
      </w:r>
      <w:proofErr w:type="spellStart"/>
      <w:r>
        <w:rPr>
          <w:rFonts w:ascii="Times New Roman" w:eastAsia="Times New Roman" w:hAnsi="Times New Roman" w:cs="Times New Roman"/>
          <w:color w:val="000000"/>
          <w:sz w:val="24"/>
          <w:szCs w:val="24"/>
          <w:lang w:eastAsia="ru-RU"/>
        </w:rPr>
        <w:t>Кутарбитская</w:t>
      </w:r>
      <w:proofErr w:type="spellEnd"/>
      <w:r>
        <w:rPr>
          <w:rFonts w:ascii="Times New Roman" w:eastAsia="Times New Roman" w:hAnsi="Times New Roman" w:cs="Times New Roman"/>
          <w:color w:val="000000"/>
          <w:sz w:val="24"/>
          <w:szCs w:val="24"/>
          <w:lang w:eastAsia="ru-RU"/>
        </w:rPr>
        <w:t xml:space="preserve"> СОШ» </w:t>
      </w:r>
      <w:proofErr w:type="gramStart"/>
      <w:r>
        <w:rPr>
          <w:rFonts w:ascii="Times New Roman" w:eastAsia="Times New Roman" w:hAnsi="Times New Roman" w:cs="Times New Roman"/>
          <w:color w:val="000000"/>
          <w:sz w:val="24"/>
          <w:szCs w:val="24"/>
          <w:lang w:eastAsia="ru-RU"/>
        </w:rPr>
        <w:t>( личностных</w:t>
      </w:r>
      <w:proofErr w:type="gram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метапредме</w:t>
      </w:r>
      <w:r w:rsidR="00D539D4">
        <w:rPr>
          <w:rFonts w:ascii="Times New Roman" w:eastAsia="Times New Roman" w:hAnsi="Times New Roman" w:cs="Times New Roman"/>
          <w:color w:val="000000"/>
          <w:sz w:val="24"/>
          <w:szCs w:val="24"/>
          <w:lang w:eastAsia="ru-RU"/>
        </w:rPr>
        <w:t>тных</w:t>
      </w:r>
      <w:proofErr w:type="spellEnd"/>
      <w:r w:rsidR="00D539D4">
        <w:rPr>
          <w:rFonts w:ascii="Times New Roman" w:eastAsia="Times New Roman" w:hAnsi="Times New Roman" w:cs="Times New Roman"/>
          <w:color w:val="000000"/>
          <w:sz w:val="24"/>
          <w:szCs w:val="24"/>
          <w:lang w:eastAsia="ru-RU"/>
        </w:rPr>
        <w:t>, предметных), осуществляемую</w:t>
      </w:r>
      <w:r>
        <w:rPr>
          <w:rFonts w:ascii="Times New Roman" w:eastAsia="Times New Roman" w:hAnsi="Times New Roman" w:cs="Times New Roman"/>
          <w:color w:val="000000"/>
          <w:sz w:val="24"/>
          <w:szCs w:val="24"/>
          <w:lang w:eastAsia="ru-RU"/>
        </w:rPr>
        <w:t xml:space="preserve"> в формах, отличных от урочной.</w:t>
      </w:r>
    </w:p>
    <w:p w:rsidR="00167A0D" w:rsidRDefault="00167A0D" w:rsidP="00167A0D">
      <w:pPr>
        <w:spacing w:after="91" w:line="276" w:lineRule="auto"/>
        <w:ind w:right="215" w:firstLine="567"/>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План внеурочной деятельности МАОУ «</w:t>
      </w:r>
      <w:proofErr w:type="spellStart"/>
      <w:r>
        <w:rPr>
          <w:rFonts w:ascii="Times New Roman" w:eastAsia="Times New Roman" w:hAnsi="Times New Roman" w:cs="Times New Roman"/>
          <w:color w:val="000000"/>
          <w:sz w:val="24"/>
          <w:lang w:eastAsia="ru-RU"/>
        </w:rPr>
        <w:t>Кутарбитская</w:t>
      </w:r>
      <w:proofErr w:type="spellEnd"/>
      <w:r>
        <w:rPr>
          <w:rFonts w:ascii="Times New Roman" w:eastAsia="Times New Roman" w:hAnsi="Times New Roman" w:cs="Times New Roman"/>
          <w:color w:val="000000"/>
          <w:sz w:val="24"/>
          <w:lang w:eastAsia="ru-RU"/>
        </w:rPr>
        <w:t xml:space="preserve"> СОШ реализует основную образовательную программу среднего общего образования и формируется в соответствии с нормативными документами: </w:t>
      </w:r>
    </w:p>
    <w:p w:rsidR="00167A0D" w:rsidRDefault="00167A0D" w:rsidP="00167A0D">
      <w:pPr>
        <w:spacing w:after="91" w:line="276" w:lineRule="auto"/>
        <w:ind w:left="279" w:right="216" w:hanging="10"/>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1.Федеральным Законом от 29.12.2012 № 273-ФЗ «Об образовании в Российской Федерации»; </w:t>
      </w:r>
    </w:p>
    <w:p w:rsidR="00167A0D" w:rsidRDefault="00167A0D" w:rsidP="00ED4333">
      <w:pPr>
        <w:spacing w:after="91" w:line="276" w:lineRule="auto"/>
        <w:ind w:left="279" w:right="216" w:hanging="10"/>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2.Федеральным государственным образовательным стандартом среднего общего образования, утвержденным приказом Министерства образования и науки РФ от17 мая 2012 г №413</w:t>
      </w:r>
      <w:r w:rsidR="00ED4333">
        <w:rPr>
          <w:rFonts w:ascii="Times New Roman" w:eastAsia="Times New Roman" w:hAnsi="Times New Roman" w:cs="Times New Roman"/>
          <w:color w:val="000000"/>
          <w:sz w:val="24"/>
          <w:lang w:eastAsia="ru-RU"/>
        </w:rPr>
        <w:t xml:space="preserve"> </w:t>
      </w:r>
      <w:proofErr w:type="gramStart"/>
      <w:r w:rsidR="00ED4333">
        <w:rPr>
          <w:rFonts w:ascii="Times New Roman" w:eastAsia="Times New Roman" w:hAnsi="Times New Roman" w:cs="Times New Roman"/>
          <w:color w:val="000000"/>
          <w:sz w:val="24"/>
          <w:lang w:eastAsia="ru-RU"/>
        </w:rPr>
        <w:t>( с</w:t>
      </w:r>
      <w:proofErr w:type="gramEnd"/>
      <w:r w:rsidR="00ED4333">
        <w:rPr>
          <w:rFonts w:ascii="Times New Roman" w:eastAsia="Times New Roman" w:hAnsi="Times New Roman" w:cs="Times New Roman"/>
          <w:color w:val="000000"/>
          <w:sz w:val="24"/>
          <w:lang w:eastAsia="ru-RU"/>
        </w:rPr>
        <w:t xml:space="preserve"> изменениями)</w:t>
      </w:r>
    </w:p>
    <w:p w:rsidR="00167A0D" w:rsidRDefault="00760071" w:rsidP="00167A0D">
      <w:pPr>
        <w:spacing w:after="91" w:line="276" w:lineRule="auto"/>
        <w:ind w:left="279" w:right="216" w:hanging="10"/>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3</w:t>
      </w:r>
      <w:r w:rsidR="00167A0D">
        <w:rPr>
          <w:rFonts w:ascii="Times New Roman" w:eastAsia="Times New Roman" w:hAnsi="Times New Roman" w:cs="Times New Roman"/>
          <w:color w:val="000000"/>
          <w:sz w:val="24"/>
          <w:lang w:eastAsia="ru-RU"/>
        </w:rPr>
        <w:t xml:space="preserve">.Приказ </w:t>
      </w:r>
      <w:proofErr w:type="spellStart"/>
      <w:r w:rsidR="00167A0D">
        <w:rPr>
          <w:rFonts w:ascii="Times New Roman" w:eastAsia="Times New Roman" w:hAnsi="Times New Roman" w:cs="Times New Roman"/>
          <w:color w:val="000000"/>
          <w:sz w:val="24"/>
          <w:lang w:eastAsia="ru-RU"/>
        </w:rPr>
        <w:t>Минпросвещения</w:t>
      </w:r>
      <w:proofErr w:type="spellEnd"/>
      <w:r w:rsidR="00167A0D">
        <w:rPr>
          <w:rFonts w:ascii="Times New Roman" w:eastAsia="Times New Roman" w:hAnsi="Times New Roman" w:cs="Times New Roman"/>
          <w:color w:val="000000"/>
          <w:sz w:val="24"/>
          <w:lang w:eastAsia="ru-RU"/>
        </w:rPr>
        <w:t xml:space="preserve"> России от 18.05.2023 N 371 "Об утверждении федеральной образовательной программы среднего общего образования» (с </w:t>
      </w:r>
      <w:r>
        <w:rPr>
          <w:rFonts w:ascii="Times New Roman" w:eastAsia="Times New Roman" w:hAnsi="Times New Roman" w:cs="Times New Roman"/>
          <w:color w:val="000000"/>
          <w:sz w:val="24"/>
          <w:lang w:eastAsia="ru-RU"/>
        </w:rPr>
        <w:t>изменениями)</w:t>
      </w:r>
    </w:p>
    <w:p w:rsidR="00167A0D" w:rsidRDefault="00760071" w:rsidP="00167A0D">
      <w:pPr>
        <w:spacing w:after="91" w:line="276" w:lineRule="auto"/>
        <w:ind w:left="279" w:right="216" w:hanging="10"/>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4</w:t>
      </w:r>
      <w:r w:rsidR="00167A0D">
        <w:rPr>
          <w:rFonts w:ascii="Times New Roman" w:eastAsia="Times New Roman" w:hAnsi="Times New Roman" w:cs="Times New Roman"/>
          <w:color w:val="000000"/>
          <w:sz w:val="24"/>
          <w:lang w:eastAsia="ru-RU"/>
        </w:rPr>
        <w:t xml:space="preserve">.Порядком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утвержденным приказом Министерства образования и науки Российской Федерации от 22.03.2021 № 115; </w:t>
      </w:r>
    </w:p>
    <w:p w:rsidR="00167A0D" w:rsidRDefault="00760071" w:rsidP="00167A0D">
      <w:pPr>
        <w:spacing w:after="91" w:line="276" w:lineRule="auto"/>
        <w:ind w:left="279" w:right="216" w:hanging="10"/>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5</w:t>
      </w:r>
      <w:r w:rsidR="00167A0D">
        <w:rPr>
          <w:rFonts w:ascii="Times New Roman" w:eastAsia="Times New Roman" w:hAnsi="Times New Roman" w:cs="Times New Roman"/>
          <w:color w:val="000000"/>
          <w:sz w:val="24"/>
          <w:lang w:eastAsia="ru-RU"/>
        </w:rPr>
        <w:t xml:space="preserve">.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28.09.2020 № 28 (далее – СП 2.4.3648-20); </w:t>
      </w:r>
    </w:p>
    <w:p w:rsidR="00167A0D" w:rsidRDefault="00760071" w:rsidP="00167A0D">
      <w:pPr>
        <w:spacing w:after="91" w:line="276" w:lineRule="auto"/>
        <w:ind w:left="279" w:right="216" w:hanging="10"/>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6</w:t>
      </w:r>
      <w:r w:rsidR="00167A0D">
        <w:rPr>
          <w:rFonts w:ascii="Times New Roman" w:eastAsia="Times New Roman" w:hAnsi="Times New Roman" w:cs="Times New Roman"/>
          <w:color w:val="000000"/>
          <w:sz w:val="24"/>
          <w:lang w:eastAsia="ru-RU"/>
        </w:rPr>
        <w:t>.Санитарными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28.01.2021 № 2 (далее – СанПиН 1.2.3685-</w:t>
      </w:r>
    </w:p>
    <w:p w:rsidR="00167A0D" w:rsidRDefault="00167A0D" w:rsidP="00167A0D">
      <w:pPr>
        <w:spacing w:after="91" w:line="276" w:lineRule="auto"/>
        <w:ind w:left="577" w:hanging="10"/>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21);</w:t>
      </w:r>
    </w:p>
    <w:p w:rsidR="00167A0D" w:rsidRDefault="00760071" w:rsidP="00167A0D">
      <w:pPr>
        <w:spacing w:after="91" w:line="276" w:lineRule="auto"/>
        <w:ind w:left="279" w:right="216" w:hanging="10"/>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7</w:t>
      </w:r>
      <w:r w:rsidR="00167A0D">
        <w:rPr>
          <w:rFonts w:ascii="Times New Roman" w:eastAsia="Times New Roman" w:hAnsi="Times New Roman" w:cs="Times New Roman"/>
          <w:color w:val="000000"/>
          <w:sz w:val="24"/>
          <w:lang w:eastAsia="ru-RU"/>
        </w:rPr>
        <w:t>.Уставом МАОУ «</w:t>
      </w:r>
      <w:proofErr w:type="spellStart"/>
      <w:r w:rsidR="00167A0D">
        <w:rPr>
          <w:rFonts w:ascii="Times New Roman" w:eastAsia="Times New Roman" w:hAnsi="Times New Roman" w:cs="Times New Roman"/>
          <w:color w:val="000000"/>
          <w:sz w:val="24"/>
          <w:lang w:eastAsia="ru-RU"/>
        </w:rPr>
        <w:t>Кутарбитская</w:t>
      </w:r>
      <w:proofErr w:type="spellEnd"/>
      <w:r w:rsidR="00167A0D">
        <w:rPr>
          <w:rFonts w:ascii="Times New Roman" w:eastAsia="Times New Roman" w:hAnsi="Times New Roman" w:cs="Times New Roman"/>
          <w:color w:val="000000"/>
          <w:sz w:val="24"/>
          <w:lang w:eastAsia="ru-RU"/>
        </w:rPr>
        <w:t xml:space="preserve"> СОШ»; </w:t>
      </w:r>
    </w:p>
    <w:p w:rsidR="00167A0D" w:rsidRDefault="00760071" w:rsidP="00167A0D">
      <w:pPr>
        <w:spacing w:after="91" w:line="276" w:lineRule="auto"/>
        <w:ind w:left="279" w:right="216" w:hanging="10"/>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8</w:t>
      </w:r>
      <w:r w:rsidR="00167A0D">
        <w:rPr>
          <w:rFonts w:ascii="Times New Roman" w:eastAsia="Times New Roman" w:hAnsi="Times New Roman" w:cs="Times New Roman"/>
          <w:color w:val="000000"/>
          <w:sz w:val="24"/>
          <w:lang w:eastAsia="ru-RU"/>
        </w:rPr>
        <w:t>.Основной образовательной программой среднего общего образования МАОУ «</w:t>
      </w:r>
      <w:proofErr w:type="spellStart"/>
      <w:r w:rsidR="00167A0D">
        <w:rPr>
          <w:rFonts w:ascii="Times New Roman" w:eastAsia="Times New Roman" w:hAnsi="Times New Roman" w:cs="Times New Roman"/>
          <w:color w:val="000000"/>
          <w:sz w:val="24"/>
          <w:lang w:eastAsia="ru-RU"/>
        </w:rPr>
        <w:t>Кутарбитская</w:t>
      </w:r>
      <w:proofErr w:type="spellEnd"/>
      <w:r w:rsidR="00167A0D">
        <w:rPr>
          <w:rFonts w:ascii="Times New Roman" w:eastAsia="Times New Roman" w:hAnsi="Times New Roman" w:cs="Times New Roman"/>
          <w:color w:val="000000"/>
          <w:sz w:val="24"/>
          <w:lang w:eastAsia="ru-RU"/>
        </w:rPr>
        <w:t xml:space="preserve"> СОШ».</w:t>
      </w:r>
      <w:r w:rsidR="00167A0D">
        <w:rPr>
          <w:rFonts w:ascii="Times New Roman" w:eastAsia="Times New Roman" w:hAnsi="Times New Roman" w:cs="Times New Roman"/>
          <w:b/>
          <w:color w:val="000000"/>
          <w:sz w:val="24"/>
          <w:lang w:eastAsia="ru-RU"/>
        </w:rPr>
        <w:t xml:space="preserve"> </w:t>
      </w:r>
    </w:p>
    <w:p w:rsidR="00167A0D" w:rsidRDefault="00167A0D" w:rsidP="00167A0D">
      <w:pPr>
        <w:spacing w:after="41" w:line="240" w:lineRule="auto"/>
        <w:ind w:left="-5" w:right="-15" w:hanging="10"/>
        <w:rPr>
          <w:rFonts w:ascii="Times New Roman" w:eastAsia="Times New Roman" w:hAnsi="Times New Roman" w:cs="Times New Roman"/>
          <w:color w:val="231F20"/>
          <w:sz w:val="24"/>
          <w:lang w:eastAsia="ru-RU"/>
        </w:rPr>
      </w:pPr>
    </w:p>
    <w:p w:rsidR="00167A0D" w:rsidRDefault="00167A0D" w:rsidP="00167A0D">
      <w:pPr>
        <w:spacing w:after="112" w:line="264"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План внеурочной деятельности </w:t>
      </w:r>
      <w:proofErr w:type="gramStart"/>
      <w:r>
        <w:rPr>
          <w:rFonts w:ascii="Times New Roman" w:eastAsia="Times New Roman" w:hAnsi="Times New Roman" w:cs="Times New Roman"/>
          <w:color w:val="000000"/>
          <w:sz w:val="24"/>
          <w:szCs w:val="24"/>
          <w:lang w:eastAsia="ru-RU"/>
        </w:rPr>
        <w:t>является  частью</w:t>
      </w:r>
      <w:proofErr w:type="gramEnd"/>
      <w:r>
        <w:rPr>
          <w:rFonts w:ascii="Times New Roman" w:eastAsia="Times New Roman" w:hAnsi="Times New Roman" w:cs="Times New Roman"/>
          <w:color w:val="000000"/>
          <w:sz w:val="24"/>
          <w:szCs w:val="24"/>
          <w:lang w:eastAsia="ru-RU"/>
        </w:rPr>
        <w:t xml:space="preserve"> организационного раздела  ООП СОО МАОУ «</w:t>
      </w:r>
      <w:proofErr w:type="spellStart"/>
      <w:r>
        <w:rPr>
          <w:rFonts w:ascii="Times New Roman" w:eastAsia="Times New Roman" w:hAnsi="Times New Roman" w:cs="Times New Roman"/>
          <w:color w:val="000000"/>
          <w:sz w:val="24"/>
          <w:szCs w:val="24"/>
          <w:lang w:eastAsia="ru-RU"/>
        </w:rPr>
        <w:t>Кутарбитская</w:t>
      </w:r>
      <w:proofErr w:type="spellEnd"/>
      <w:r>
        <w:rPr>
          <w:rFonts w:ascii="Times New Roman" w:eastAsia="Times New Roman" w:hAnsi="Times New Roman" w:cs="Times New Roman"/>
          <w:color w:val="000000"/>
          <w:sz w:val="24"/>
          <w:szCs w:val="24"/>
          <w:lang w:eastAsia="ru-RU"/>
        </w:rPr>
        <w:t xml:space="preserve"> СОШ» и представляет собой описание целостной системы функционирования образовательной организации в сфере внеурочной деятельности и включает:</w:t>
      </w:r>
    </w:p>
    <w:p w:rsidR="00167A0D" w:rsidRDefault="00167A0D" w:rsidP="00167A0D">
      <w:pPr>
        <w:spacing w:after="112" w:line="264" w:lineRule="auto"/>
        <w:ind w:left="-15" w:firstLine="566"/>
        <w:jc w:val="both"/>
        <w:rPr>
          <w:rFonts w:ascii="Times New Roman" w:eastAsia="Times New Roman" w:hAnsi="Times New Roman" w:cs="Times New Roman"/>
          <w:color w:val="000000"/>
          <w:sz w:val="24"/>
          <w:szCs w:val="24"/>
          <w:lang w:eastAsia="ru-RU"/>
        </w:rPr>
      </w:pPr>
      <w:r>
        <w:rPr>
          <w:rFonts w:ascii="Arial" w:eastAsia="Arial" w:hAnsi="Arial" w:cs="Arial"/>
          <w:color w:val="000000"/>
          <w:sz w:val="24"/>
          <w:szCs w:val="24"/>
          <w:lang w:eastAsia="ru-RU"/>
        </w:rPr>
        <w:lastRenderedPageBreak/>
        <w:t xml:space="preserve"> </w:t>
      </w:r>
      <w:r>
        <w:rPr>
          <w:rFonts w:ascii="Times New Roman" w:eastAsia="Times New Roman" w:hAnsi="Times New Roman" w:cs="Times New Roman"/>
          <w:color w:val="000000"/>
          <w:sz w:val="24"/>
          <w:szCs w:val="24"/>
          <w:lang w:eastAsia="ru-RU"/>
        </w:rPr>
        <w:t xml:space="preserve">план организации деятельности ученических сообществ </w:t>
      </w:r>
      <w:r w:rsidR="00760071">
        <w:rPr>
          <w:rFonts w:ascii="Times New Roman" w:eastAsia="Times New Roman" w:hAnsi="Times New Roman" w:cs="Times New Roman"/>
          <w:color w:val="000000"/>
          <w:sz w:val="24"/>
          <w:szCs w:val="24"/>
          <w:lang w:eastAsia="ru-RU"/>
        </w:rPr>
        <w:t>(групп обучающихся</w:t>
      </w:r>
      <w:r>
        <w:rPr>
          <w:rFonts w:ascii="Times New Roman" w:eastAsia="Times New Roman" w:hAnsi="Times New Roman" w:cs="Times New Roman"/>
          <w:color w:val="000000"/>
          <w:sz w:val="24"/>
          <w:szCs w:val="24"/>
          <w:lang w:eastAsia="ru-RU"/>
        </w:rPr>
        <w:t>), в том числе ученических классов, разновозрастных объединений</w:t>
      </w:r>
      <w:r w:rsidR="00760071">
        <w:rPr>
          <w:rFonts w:ascii="Times New Roman" w:eastAsia="Times New Roman" w:hAnsi="Times New Roman" w:cs="Times New Roman"/>
          <w:color w:val="000000"/>
          <w:sz w:val="24"/>
          <w:szCs w:val="24"/>
          <w:lang w:eastAsia="ru-RU"/>
        </w:rPr>
        <w:t xml:space="preserve"> по интересам, </w:t>
      </w:r>
      <w:proofErr w:type="gramStart"/>
      <w:r w:rsidR="00760071">
        <w:rPr>
          <w:rFonts w:ascii="Times New Roman" w:eastAsia="Times New Roman" w:hAnsi="Times New Roman" w:cs="Times New Roman"/>
          <w:color w:val="000000"/>
          <w:sz w:val="24"/>
          <w:szCs w:val="24"/>
          <w:lang w:eastAsia="ru-RU"/>
        </w:rPr>
        <w:t>клубов;</w:t>
      </w:r>
      <w:r>
        <w:rPr>
          <w:rFonts w:ascii="Times New Roman" w:eastAsia="Times New Roman" w:hAnsi="Times New Roman" w:cs="Times New Roman"/>
          <w:color w:val="000000"/>
          <w:sz w:val="24"/>
          <w:szCs w:val="24"/>
          <w:lang w:eastAsia="ru-RU"/>
        </w:rPr>
        <w:t>,</w:t>
      </w:r>
      <w:proofErr w:type="gramEnd"/>
      <w:r>
        <w:rPr>
          <w:rFonts w:ascii="Times New Roman" w:eastAsia="Times New Roman" w:hAnsi="Times New Roman" w:cs="Times New Roman"/>
          <w:color w:val="000000"/>
          <w:sz w:val="24"/>
          <w:szCs w:val="24"/>
          <w:lang w:eastAsia="ru-RU"/>
        </w:rPr>
        <w:t xml:space="preserve"> </w:t>
      </w:r>
      <w:r w:rsidR="00760071">
        <w:rPr>
          <w:rFonts w:ascii="Times New Roman" w:eastAsia="Times New Roman" w:hAnsi="Times New Roman" w:cs="Times New Roman"/>
          <w:color w:val="000000"/>
          <w:sz w:val="24"/>
          <w:szCs w:val="24"/>
          <w:lang w:eastAsia="ru-RU"/>
        </w:rPr>
        <w:t xml:space="preserve">юношеских общественных объединений, </w:t>
      </w:r>
      <w:r>
        <w:rPr>
          <w:rFonts w:ascii="Times New Roman" w:eastAsia="Times New Roman" w:hAnsi="Times New Roman" w:cs="Times New Roman"/>
          <w:color w:val="000000"/>
          <w:sz w:val="24"/>
          <w:szCs w:val="24"/>
          <w:lang w:eastAsia="ru-RU"/>
        </w:rPr>
        <w:t>организаций ( в том числе и в рамках «Российского движения школьников»);</w:t>
      </w:r>
    </w:p>
    <w:p w:rsidR="00167A0D" w:rsidRDefault="00167A0D" w:rsidP="00167A0D">
      <w:pPr>
        <w:spacing w:after="112" w:line="264" w:lineRule="auto"/>
        <w:ind w:left="-15" w:firstLine="566"/>
        <w:jc w:val="both"/>
        <w:rPr>
          <w:rFonts w:ascii="Times New Roman" w:eastAsia="Times New Roman" w:hAnsi="Times New Roman" w:cs="Times New Roman"/>
          <w:color w:val="000000"/>
          <w:sz w:val="24"/>
          <w:szCs w:val="24"/>
          <w:lang w:eastAsia="ru-RU"/>
        </w:rPr>
      </w:pPr>
      <w:r>
        <w:rPr>
          <w:rFonts w:ascii="Arial" w:eastAsia="Arial" w:hAnsi="Arial" w:cs="Arial"/>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план </w:t>
      </w:r>
      <w:proofErr w:type="gramStart"/>
      <w:r>
        <w:rPr>
          <w:rFonts w:ascii="Times New Roman" w:eastAsia="Times New Roman" w:hAnsi="Times New Roman" w:cs="Times New Roman"/>
          <w:color w:val="000000"/>
          <w:sz w:val="24"/>
          <w:szCs w:val="24"/>
          <w:lang w:eastAsia="ru-RU"/>
        </w:rPr>
        <w:t>реализации  курсов</w:t>
      </w:r>
      <w:proofErr w:type="gramEnd"/>
      <w:r>
        <w:rPr>
          <w:rFonts w:ascii="Times New Roman" w:eastAsia="Times New Roman" w:hAnsi="Times New Roman" w:cs="Times New Roman"/>
          <w:color w:val="000000"/>
          <w:sz w:val="24"/>
          <w:szCs w:val="24"/>
          <w:lang w:eastAsia="ru-RU"/>
        </w:rPr>
        <w:t xml:space="preserve"> внеурочной деятельности по выбору обучающихся (предметные кружки, факультативы, ученические научные общества, школьные  олимпиады по предметам программы среднего общего образования).</w:t>
      </w:r>
    </w:p>
    <w:p w:rsidR="00167A0D" w:rsidRDefault="00167A0D" w:rsidP="00167A0D">
      <w:pPr>
        <w:spacing w:after="112" w:line="264" w:lineRule="auto"/>
        <w:ind w:left="-15" w:firstLine="56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Согласно ФГОС СОО через внеурочную деятельность МАОУ «</w:t>
      </w:r>
      <w:proofErr w:type="spellStart"/>
      <w:r>
        <w:rPr>
          <w:rFonts w:ascii="Times New Roman" w:eastAsia="Times New Roman" w:hAnsi="Times New Roman" w:cs="Times New Roman"/>
          <w:color w:val="000000"/>
          <w:sz w:val="24"/>
          <w:szCs w:val="24"/>
          <w:lang w:eastAsia="ru-RU"/>
        </w:rPr>
        <w:t>Кутарбитская</w:t>
      </w:r>
      <w:proofErr w:type="spellEnd"/>
      <w:r>
        <w:rPr>
          <w:rFonts w:ascii="Times New Roman" w:eastAsia="Times New Roman" w:hAnsi="Times New Roman" w:cs="Times New Roman"/>
          <w:color w:val="000000"/>
          <w:sz w:val="24"/>
          <w:szCs w:val="24"/>
          <w:lang w:eastAsia="ru-RU"/>
        </w:rPr>
        <w:t xml:space="preserve"> СОШ» реализует основную образовательную программу (цели, задачи, планируемые результаты, содержание и организация образовательной деятельности при получении среднего общего образ</w:t>
      </w:r>
      <w:r w:rsidR="00760071">
        <w:rPr>
          <w:rFonts w:ascii="Times New Roman" w:eastAsia="Times New Roman" w:hAnsi="Times New Roman" w:cs="Times New Roman"/>
          <w:color w:val="000000"/>
          <w:sz w:val="24"/>
          <w:szCs w:val="24"/>
          <w:lang w:eastAsia="ru-RU"/>
        </w:rPr>
        <w:t>ования). В соответствии с планом</w:t>
      </w:r>
      <w:r>
        <w:rPr>
          <w:rFonts w:ascii="Times New Roman" w:eastAsia="Times New Roman" w:hAnsi="Times New Roman" w:cs="Times New Roman"/>
          <w:color w:val="000000"/>
          <w:sz w:val="24"/>
          <w:szCs w:val="24"/>
          <w:lang w:eastAsia="ru-RU"/>
        </w:rPr>
        <w:t xml:space="preserve"> внеурочной деятельности создаются условия для получения образования всеми обучающимися, в том числе одаренными детьми, детьми с ограниченными возможностями здоровья и инвалидами.</w:t>
      </w:r>
    </w:p>
    <w:p w:rsidR="00167A0D" w:rsidRDefault="00167A0D" w:rsidP="00167A0D">
      <w:pPr>
        <w:spacing w:line="252" w:lineRule="auto"/>
        <w:jc w:val="both"/>
        <w:rPr>
          <w:rFonts w:ascii="Times New Roman" w:hAnsi="Times New Roman" w:cs="Times New Roman"/>
        </w:rPr>
      </w:pPr>
      <w:r>
        <w:rPr>
          <w:rFonts w:ascii="Times New Roman" w:hAnsi="Times New Roman" w:cs="Times New Roman"/>
        </w:rPr>
        <w:t>Количество часов, выделяемых на внеурочную деятельность, за два года обучения на уровне среднего общего образования составляет не более 700 часов. Величину недельной образовательной нагрузки, реализуемой через внеурочную деятельность, определяют за пределами количества часов, отведенных на освоение обучающимися учебного плана. Для недопущения перегрузки обучающихся допускается перенос образовательной нагрузки, реализуемой через внеурочную деятельность, на периоды каникул. Внеурочная деятельность в каникулярное время может реализовываться в рамках тематических образовательных программ (лагерь с дневным пребыванием на базе общеобразовательной организации или на базе загородных детских центров, в туристических походах, экспедициях, поездках и другие).</w:t>
      </w:r>
    </w:p>
    <w:p w:rsidR="00167A0D" w:rsidRDefault="00167A0D" w:rsidP="00167A0D">
      <w:pPr>
        <w:spacing w:line="252" w:lineRule="auto"/>
        <w:jc w:val="both"/>
        <w:rPr>
          <w:rFonts w:ascii="Times New Roman" w:hAnsi="Times New Roman" w:cs="Times New Roman"/>
        </w:rPr>
      </w:pPr>
      <w:r>
        <w:rPr>
          <w:rFonts w:ascii="Times New Roman" w:hAnsi="Times New Roman" w:cs="Times New Roman"/>
        </w:rPr>
        <w:t>Реализация плана внеурочной деятельности предусматривает в течение года неравномерное распределение нагрузки. Так, при подготовке коллективных дел (в рамках инициативы ученических сообществ) и воспитательных мероприятий за 1 - 2 недели используется значительно больший объем времени, чем в иные периоды (между образовательными событиями).</w:t>
      </w:r>
    </w:p>
    <w:p w:rsidR="00167A0D" w:rsidRDefault="00167A0D" w:rsidP="00167A0D">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Общий объем внеурочной деятельности не должен превышать 10 часов в неделю.</w:t>
      </w:r>
    </w:p>
    <w:p w:rsidR="00167A0D" w:rsidRDefault="00167A0D" w:rsidP="00167A0D">
      <w:pPr>
        <w:widowControl w:val="0"/>
        <w:autoSpaceDE w:val="0"/>
        <w:autoSpaceDN w:val="0"/>
        <w:adjustRightInd w:val="0"/>
        <w:spacing w:before="240" w:after="0" w:line="240" w:lineRule="auto"/>
        <w:jc w:val="center"/>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t>Состав направлений внеурочной деятельности</w:t>
      </w:r>
    </w:p>
    <w:p w:rsidR="00760071" w:rsidRDefault="00760071" w:rsidP="00760071">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Один час в </w:t>
      </w:r>
      <w:proofErr w:type="gramStart"/>
      <w:r>
        <w:rPr>
          <w:rFonts w:ascii="Times New Roman" w:eastAsiaTheme="minorEastAsia" w:hAnsi="Times New Roman" w:cs="Times New Roman"/>
          <w:sz w:val="24"/>
          <w:szCs w:val="24"/>
          <w:lang w:eastAsia="ru-RU"/>
        </w:rPr>
        <w:t>неделю  отводится</w:t>
      </w:r>
      <w:proofErr w:type="gramEnd"/>
      <w:r>
        <w:rPr>
          <w:rFonts w:ascii="Times New Roman" w:eastAsiaTheme="minorEastAsia" w:hAnsi="Times New Roman" w:cs="Times New Roman"/>
          <w:sz w:val="24"/>
          <w:szCs w:val="24"/>
          <w:lang w:eastAsia="ru-RU"/>
        </w:rPr>
        <w:t xml:space="preserve"> на внеуро</w:t>
      </w:r>
      <w:r w:rsidR="00EC5B54">
        <w:rPr>
          <w:rFonts w:ascii="Times New Roman" w:eastAsiaTheme="minorEastAsia" w:hAnsi="Times New Roman" w:cs="Times New Roman"/>
          <w:sz w:val="24"/>
          <w:szCs w:val="24"/>
          <w:lang w:eastAsia="ru-RU"/>
        </w:rPr>
        <w:t>чное занятие "Россия- мои горизонты</w:t>
      </w:r>
      <w:r>
        <w:rPr>
          <w:rFonts w:ascii="Times New Roman" w:eastAsiaTheme="minorEastAsia" w:hAnsi="Times New Roman" w:cs="Times New Roman"/>
          <w:sz w:val="24"/>
          <w:szCs w:val="24"/>
          <w:lang w:eastAsia="ru-RU"/>
        </w:rPr>
        <w:t>".</w:t>
      </w:r>
    </w:p>
    <w:p w:rsidR="00760071" w:rsidRDefault="00760071" w:rsidP="00200EC6">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Внеуро</w:t>
      </w:r>
      <w:r w:rsidR="00EC5B54">
        <w:rPr>
          <w:rFonts w:ascii="Times New Roman" w:eastAsiaTheme="minorEastAsia" w:hAnsi="Times New Roman" w:cs="Times New Roman"/>
          <w:sz w:val="24"/>
          <w:szCs w:val="24"/>
          <w:lang w:eastAsia="ru-RU"/>
        </w:rPr>
        <w:t>чные занятия "Россия- мои горизонты" направлены на формирование готовности обучающихся к профессиональному</w:t>
      </w:r>
      <w:r w:rsidR="00200EC6">
        <w:rPr>
          <w:rFonts w:ascii="Times New Roman" w:eastAsiaTheme="minorEastAsia" w:hAnsi="Times New Roman" w:cs="Times New Roman"/>
          <w:sz w:val="24"/>
          <w:szCs w:val="24"/>
          <w:lang w:eastAsia="ru-RU"/>
        </w:rPr>
        <w:t xml:space="preserve"> самоопределению приобретение навыков и умений карьерной грамотности и других компетенций, необходимых для осуществления всех этапов карьерной </w:t>
      </w:r>
      <w:proofErr w:type="spellStart"/>
      <w:r w:rsidR="00200EC6">
        <w:rPr>
          <w:rFonts w:ascii="Times New Roman" w:eastAsiaTheme="minorEastAsia" w:hAnsi="Times New Roman" w:cs="Times New Roman"/>
          <w:sz w:val="24"/>
          <w:szCs w:val="24"/>
          <w:lang w:eastAsia="ru-RU"/>
        </w:rPr>
        <w:t>самонавигации</w:t>
      </w:r>
      <w:proofErr w:type="spellEnd"/>
      <w:r w:rsidR="00200EC6">
        <w:rPr>
          <w:rFonts w:ascii="Times New Roman" w:eastAsiaTheme="minorEastAsia" w:hAnsi="Times New Roman" w:cs="Times New Roman"/>
          <w:sz w:val="24"/>
          <w:szCs w:val="24"/>
          <w:lang w:eastAsia="ru-RU"/>
        </w:rPr>
        <w:t xml:space="preserve">, приобретение и осмысления </w:t>
      </w:r>
      <w:proofErr w:type="spellStart"/>
      <w:r w:rsidR="00200EC6">
        <w:rPr>
          <w:rFonts w:ascii="Times New Roman" w:eastAsiaTheme="minorEastAsia" w:hAnsi="Times New Roman" w:cs="Times New Roman"/>
          <w:sz w:val="24"/>
          <w:szCs w:val="24"/>
          <w:lang w:eastAsia="ru-RU"/>
        </w:rPr>
        <w:t>профориентационно</w:t>
      </w:r>
      <w:proofErr w:type="spellEnd"/>
      <w:r w:rsidR="00200EC6">
        <w:rPr>
          <w:rFonts w:ascii="Times New Roman" w:eastAsiaTheme="minorEastAsia" w:hAnsi="Times New Roman" w:cs="Times New Roman"/>
          <w:sz w:val="24"/>
          <w:szCs w:val="24"/>
          <w:lang w:eastAsia="ru-RU"/>
        </w:rPr>
        <w:t xml:space="preserve"> значимого опыта.</w:t>
      </w:r>
    </w:p>
    <w:p w:rsidR="00760071" w:rsidRDefault="00760071" w:rsidP="00200EC6">
      <w:pPr>
        <w:widowControl w:val="0"/>
        <w:autoSpaceDE w:val="0"/>
        <w:autoSpaceDN w:val="0"/>
        <w:adjustRightInd w:val="0"/>
        <w:spacing w:before="240" w:after="0" w:line="240" w:lineRule="auto"/>
        <w:jc w:val="both"/>
        <w:rPr>
          <w:rFonts w:ascii="Times New Roman" w:eastAsiaTheme="minorEastAsia" w:hAnsi="Times New Roman" w:cs="Times New Roman"/>
          <w:b/>
          <w:sz w:val="24"/>
          <w:szCs w:val="24"/>
          <w:lang w:eastAsia="ru-RU"/>
        </w:rPr>
      </w:pPr>
      <w:r>
        <w:rPr>
          <w:rFonts w:ascii="Times New Roman" w:eastAsiaTheme="minorEastAsia" w:hAnsi="Times New Roman" w:cs="Times New Roman"/>
          <w:sz w:val="24"/>
          <w:szCs w:val="24"/>
          <w:lang w:eastAsia="ru-RU"/>
        </w:rPr>
        <w:t>Основной формат</w:t>
      </w:r>
      <w:r w:rsidR="004E5E4A">
        <w:rPr>
          <w:rFonts w:ascii="Times New Roman" w:eastAsiaTheme="minorEastAsia" w:hAnsi="Times New Roman" w:cs="Times New Roman"/>
          <w:sz w:val="24"/>
          <w:szCs w:val="24"/>
          <w:lang w:eastAsia="ru-RU"/>
        </w:rPr>
        <w:t xml:space="preserve"> внеурочных занятий "Россия- мои горизонты»- </w:t>
      </w:r>
      <w:proofErr w:type="spellStart"/>
      <w:r w:rsidR="00200EC6">
        <w:rPr>
          <w:rFonts w:ascii="Times New Roman" w:eastAsiaTheme="minorEastAsia" w:hAnsi="Times New Roman" w:cs="Times New Roman"/>
          <w:sz w:val="24"/>
          <w:szCs w:val="24"/>
          <w:lang w:eastAsia="ru-RU"/>
        </w:rPr>
        <w:t>профориентационное</w:t>
      </w:r>
      <w:proofErr w:type="spellEnd"/>
      <w:r w:rsidR="00200EC6">
        <w:rPr>
          <w:rFonts w:ascii="Times New Roman" w:eastAsiaTheme="minorEastAsia" w:hAnsi="Times New Roman" w:cs="Times New Roman"/>
          <w:sz w:val="24"/>
          <w:szCs w:val="24"/>
          <w:lang w:eastAsia="ru-RU"/>
        </w:rPr>
        <w:t xml:space="preserve"> занятие. Основные темы занятий связаны с востребованными профессиями реального сектора экономики, а также с выдающимися достижениями России в отраслях промышленности, цифровых технологиях, инженерном деле, государственном управлении и общественной безопасности, медицине и здравоохранении, </w:t>
      </w:r>
      <w:proofErr w:type="spellStart"/>
      <w:r w:rsidR="00200EC6">
        <w:rPr>
          <w:rFonts w:ascii="Times New Roman" w:eastAsiaTheme="minorEastAsia" w:hAnsi="Times New Roman" w:cs="Times New Roman"/>
          <w:sz w:val="24"/>
          <w:szCs w:val="24"/>
          <w:lang w:eastAsia="ru-RU"/>
        </w:rPr>
        <w:t>агросфере</w:t>
      </w:r>
      <w:proofErr w:type="spellEnd"/>
      <w:r w:rsidR="00200EC6">
        <w:rPr>
          <w:rFonts w:ascii="Times New Roman" w:eastAsiaTheme="minorEastAsia" w:hAnsi="Times New Roman" w:cs="Times New Roman"/>
          <w:sz w:val="24"/>
          <w:szCs w:val="24"/>
          <w:lang w:eastAsia="ru-RU"/>
        </w:rPr>
        <w:t>, социальном развитии, туризме, креативных индустриях и других отраслях экономики.</w:t>
      </w:r>
    </w:p>
    <w:p w:rsidR="00167A0D" w:rsidRDefault="00167A0D" w:rsidP="00167A0D">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proofErr w:type="gramStart"/>
      <w:r>
        <w:rPr>
          <w:rFonts w:ascii="Times New Roman" w:eastAsiaTheme="minorEastAsia" w:hAnsi="Times New Roman" w:cs="Times New Roman"/>
          <w:sz w:val="24"/>
          <w:szCs w:val="24"/>
          <w:lang w:eastAsia="ru-RU"/>
        </w:rPr>
        <w:t>.Один</w:t>
      </w:r>
      <w:proofErr w:type="gramEnd"/>
      <w:r>
        <w:rPr>
          <w:rFonts w:ascii="Times New Roman" w:eastAsiaTheme="minorEastAsia" w:hAnsi="Times New Roman" w:cs="Times New Roman"/>
          <w:sz w:val="24"/>
          <w:szCs w:val="24"/>
          <w:lang w:eastAsia="ru-RU"/>
        </w:rPr>
        <w:t xml:space="preserve"> час в неделю  отводится на внеурочное занятие "Разговоры о важном".</w:t>
      </w:r>
    </w:p>
    <w:p w:rsidR="00167A0D" w:rsidRDefault="00167A0D" w:rsidP="00167A0D">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w:t>
      </w:r>
      <w:r>
        <w:rPr>
          <w:rFonts w:ascii="Times New Roman" w:eastAsiaTheme="minorEastAsia" w:hAnsi="Times New Roman" w:cs="Times New Roman"/>
          <w:sz w:val="24"/>
          <w:szCs w:val="24"/>
          <w:lang w:eastAsia="ru-RU"/>
        </w:rPr>
        <w:lastRenderedPageBreak/>
        <w:t>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rsidR="00167A0D" w:rsidRDefault="00167A0D" w:rsidP="00167A0D">
      <w:pPr>
        <w:widowControl w:val="0"/>
        <w:autoSpaceDE w:val="0"/>
        <w:autoSpaceDN w:val="0"/>
        <w:adjustRightInd w:val="0"/>
        <w:spacing w:before="240" w:after="0" w:line="240" w:lineRule="auto"/>
        <w:ind w:firstLine="540"/>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rsidR="00760071" w:rsidRDefault="00167A0D" w:rsidP="00167A0D">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На курсы внеурочной деятельности по выбору обучающихся предусмотрено до 4 часов, на организационное обеспечение учебной деятельности, на обеспечение благополучия обучающегося еженедельно до 1 часа.</w:t>
      </w:r>
    </w:p>
    <w:p w:rsidR="00167A0D" w:rsidRDefault="00167A0D" w:rsidP="00167A0D">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В зависимости от задач на каждом этапе реализации образовательной программы количество часов, отводимых на внеурочную деятельность, может изменяться. В 10 классе для обеспечения адаптации обучающихся к изменившейся образовательной </w:t>
      </w:r>
      <w:proofErr w:type="gramStart"/>
      <w:r>
        <w:rPr>
          <w:rFonts w:ascii="Times New Roman" w:eastAsiaTheme="minorEastAsia" w:hAnsi="Times New Roman" w:cs="Times New Roman"/>
          <w:sz w:val="24"/>
          <w:szCs w:val="24"/>
          <w:lang w:eastAsia="ru-RU"/>
        </w:rPr>
        <w:t>ситуации  может</w:t>
      </w:r>
      <w:proofErr w:type="gramEnd"/>
      <w:r>
        <w:rPr>
          <w:rFonts w:ascii="Times New Roman" w:eastAsiaTheme="minorEastAsia" w:hAnsi="Times New Roman" w:cs="Times New Roman"/>
          <w:sz w:val="24"/>
          <w:szCs w:val="24"/>
          <w:lang w:eastAsia="ru-RU"/>
        </w:rPr>
        <w:t xml:space="preserve"> быть выделено больше часов, чем в 11 классе.</w:t>
      </w:r>
    </w:p>
    <w:p w:rsidR="00167A0D" w:rsidRDefault="00167A0D" w:rsidP="00167A0D">
      <w:pPr>
        <w:widowControl w:val="0"/>
        <w:autoSpaceDE w:val="0"/>
        <w:autoSpaceDN w:val="0"/>
        <w:adjustRightInd w:val="0"/>
        <w:spacing w:before="240" w:after="0" w:line="240" w:lineRule="auto"/>
        <w:ind w:firstLine="540"/>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Организация жизни ученических сообществ является важной составляющей внеурочной деятельности, направлена на формирование у обучающихся российской гражданской идентичности и таких компетенций, как:</w:t>
      </w:r>
    </w:p>
    <w:p w:rsidR="00167A0D" w:rsidRDefault="00167A0D" w:rsidP="00167A0D">
      <w:pPr>
        <w:widowControl w:val="0"/>
        <w:autoSpaceDE w:val="0"/>
        <w:autoSpaceDN w:val="0"/>
        <w:adjustRightInd w:val="0"/>
        <w:spacing w:before="240" w:after="0" w:line="240" w:lineRule="auto"/>
        <w:ind w:firstLine="540"/>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компетенция конструктивного, успешного и ответственного поведения в обществе с учетом правовых норм, установленных российским законодательством;</w:t>
      </w:r>
    </w:p>
    <w:p w:rsidR="00167A0D" w:rsidRDefault="00167A0D" w:rsidP="00167A0D">
      <w:pPr>
        <w:widowControl w:val="0"/>
        <w:autoSpaceDE w:val="0"/>
        <w:autoSpaceDN w:val="0"/>
        <w:adjustRightInd w:val="0"/>
        <w:spacing w:before="240" w:after="0" w:line="240" w:lineRule="auto"/>
        <w:ind w:firstLine="540"/>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социальная самоидентификация обучающихся посредством личностно значимой и общественно приемлемой деятельности, приобретение знаний о социальных ролях человека;</w:t>
      </w:r>
    </w:p>
    <w:p w:rsidR="00167A0D" w:rsidRDefault="00167A0D" w:rsidP="00167A0D">
      <w:pPr>
        <w:widowControl w:val="0"/>
        <w:autoSpaceDE w:val="0"/>
        <w:autoSpaceDN w:val="0"/>
        <w:adjustRightInd w:val="0"/>
        <w:spacing w:before="240" w:after="0" w:line="240" w:lineRule="auto"/>
        <w:ind w:firstLine="540"/>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компетенция в сфере общественной самоорганизации, участия в общественно значимой совместной деятельности.</w:t>
      </w:r>
    </w:p>
    <w:p w:rsidR="00167A0D" w:rsidRDefault="00167A0D" w:rsidP="00167A0D">
      <w:pPr>
        <w:widowControl w:val="0"/>
        <w:autoSpaceDE w:val="0"/>
        <w:autoSpaceDN w:val="0"/>
        <w:adjustRightInd w:val="0"/>
        <w:spacing w:before="240" w:after="0" w:line="240" w:lineRule="auto"/>
        <w:ind w:firstLine="540"/>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Организация жизни ученических сообществ происходит:</w:t>
      </w:r>
    </w:p>
    <w:p w:rsidR="00167A0D" w:rsidRDefault="00167A0D" w:rsidP="00167A0D">
      <w:pPr>
        <w:widowControl w:val="0"/>
        <w:autoSpaceDE w:val="0"/>
        <w:autoSpaceDN w:val="0"/>
        <w:adjustRightInd w:val="0"/>
        <w:spacing w:before="240" w:after="0" w:line="240" w:lineRule="auto"/>
        <w:ind w:firstLine="540"/>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в образовательной организации и за ее пределами;</w:t>
      </w:r>
    </w:p>
    <w:p w:rsidR="00167A0D" w:rsidRDefault="00167A0D" w:rsidP="00167A0D">
      <w:pPr>
        <w:widowControl w:val="0"/>
        <w:autoSpaceDE w:val="0"/>
        <w:autoSpaceDN w:val="0"/>
        <w:adjustRightInd w:val="0"/>
        <w:spacing w:before="240" w:after="0" w:line="240" w:lineRule="auto"/>
        <w:ind w:firstLine="540"/>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 организаций;</w:t>
      </w:r>
    </w:p>
    <w:p w:rsidR="00167A0D" w:rsidRDefault="00167A0D" w:rsidP="00167A0D">
      <w:pPr>
        <w:widowControl w:val="0"/>
        <w:autoSpaceDE w:val="0"/>
        <w:autoSpaceDN w:val="0"/>
        <w:adjustRightInd w:val="0"/>
        <w:spacing w:before="240" w:after="0" w:line="240" w:lineRule="auto"/>
        <w:ind w:firstLine="540"/>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через участие в экологическом просвещении св</w:t>
      </w:r>
      <w:r w:rsidR="00200EC6">
        <w:rPr>
          <w:rFonts w:ascii="Times New Roman" w:eastAsiaTheme="minorEastAsia" w:hAnsi="Times New Roman" w:cs="Times New Roman"/>
          <w:lang w:eastAsia="ru-RU"/>
        </w:rPr>
        <w:t>ерстников, родителей, населения;</w:t>
      </w:r>
    </w:p>
    <w:p w:rsidR="00167A0D" w:rsidRDefault="00200EC6" w:rsidP="00167A0D">
      <w:pPr>
        <w:spacing w:line="252" w:lineRule="auto"/>
        <w:rPr>
          <w:rFonts w:ascii="Times New Roman" w:hAnsi="Times New Roman" w:cs="Times New Roman"/>
        </w:rPr>
      </w:pPr>
      <w:r>
        <w:rPr>
          <w:rFonts w:ascii="Times New Roman" w:hAnsi="Times New Roman" w:cs="Times New Roman"/>
        </w:rPr>
        <w:t xml:space="preserve">         через благоустройство</w:t>
      </w:r>
      <w:r w:rsidR="00167A0D">
        <w:rPr>
          <w:rFonts w:ascii="Times New Roman" w:hAnsi="Times New Roman" w:cs="Times New Roman"/>
        </w:rPr>
        <w:t xml:space="preserve"> школы, класса, сельского поселения, города, в ходе партнерства с общественным</w:t>
      </w:r>
      <w:r>
        <w:rPr>
          <w:rFonts w:ascii="Times New Roman" w:hAnsi="Times New Roman" w:cs="Times New Roman"/>
        </w:rPr>
        <w:t>и организациями и объединениями;</w:t>
      </w:r>
    </w:p>
    <w:p w:rsidR="00167A0D" w:rsidRDefault="00200EC6" w:rsidP="00167A0D">
      <w:pPr>
        <w:widowControl w:val="0"/>
        <w:autoSpaceDE w:val="0"/>
        <w:autoSpaceDN w:val="0"/>
        <w:adjustRightInd w:val="0"/>
        <w:spacing w:before="240" w:after="0" w:line="240" w:lineRule="auto"/>
        <w:ind w:firstLine="540"/>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через </w:t>
      </w:r>
      <w:r w:rsidR="00167A0D">
        <w:rPr>
          <w:rFonts w:ascii="Times New Roman" w:eastAsiaTheme="minorEastAsia" w:hAnsi="Times New Roman" w:cs="Times New Roman"/>
          <w:sz w:val="24"/>
          <w:szCs w:val="24"/>
          <w:lang w:eastAsia="ru-RU"/>
        </w:rPr>
        <w:t>отношение обучающихся к закону, государству и к гражданскому обществу (включает подготовку личности к общественной жизни);</w:t>
      </w:r>
    </w:p>
    <w:p w:rsidR="00167A0D" w:rsidRDefault="00200EC6" w:rsidP="00167A0D">
      <w:pPr>
        <w:widowControl w:val="0"/>
        <w:autoSpaceDE w:val="0"/>
        <w:autoSpaceDN w:val="0"/>
        <w:adjustRightInd w:val="0"/>
        <w:spacing w:before="240" w:after="0" w:line="240" w:lineRule="auto"/>
        <w:ind w:firstLine="540"/>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через </w:t>
      </w:r>
      <w:r w:rsidR="00167A0D">
        <w:rPr>
          <w:rFonts w:ascii="Times New Roman" w:eastAsiaTheme="minorEastAsia" w:hAnsi="Times New Roman" w:cs="Times New Roman"/>
          <w:sz w:val="24"/>
          <w:szCs w:val="24"/>
          <w:lang w:eastAsia="ru-RU"/>
        </w:rPr>
        <w:t xml:space="preserve">отношение обучающихся к окружающему миру, к живой природе, </w:t>
      </w:r>
      <w:r w:rsidR="00167A0D">
        <w:rPr>
          <w:rFonts w:ascii="Times New Roman" w:eastAsiaTheme="minorEastAsia" w:hAnsi="Times New Roman" w:cs="Times New Roman"/>
          <w:sz w:val="24"/>
          <w:szCs w:val="24"/>
          <w:lang w:eastAsia="ru-RU"/>
        </w:rPr>
        <w:lastRenderedPageBreak/>
        <w:t>художественной культуре (включает формирование у обучающихся научного мировоззрения);</w:t>
      </w:r>
    </w:p>
    <w:p w:rsidR="00167A0D" w:rsidRDefault="00200EC6" w:rsidP="00167A0D">
      <w:pPr>
        <w:widowControl w:val="0"/>
        <w:autoSpaceDE w:val="0"/>
        <w:autoSpaceDN w:val="0"/>
        <w:adjustRightInd w:val="0"/>
        <w:spacing w:before="240" w:after="0" w:line="240" w:lineRule="auto"/>
        <w:ind w:firstLine="540"/>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через </w:t>
      </w:r>
      <w:r w:rsidR="00167A0D">
        <w:rPr>
          <w:rFonts w:ascii="Times New Roman" w:eastAsiaTheme="minorEastAsia" w:hAnsi="Times New Roman" w:cs="Times New Roman"/>
          <w:sz w:val="24"/>
          <w:szCs w:val="24"/>
          <w:lang w:eastAsia="ru-RU"/>
        </w:rPr>
        <w:t>трудовые и социально-экономические отношения (включает подготовку личности к трудовой деятельности).</w:t>
      </w:r>
    </w:p>
    <w:p w:rsidR="00167A0D" w:rsidRDefault="00167A0D" w:rsidP="00167A0D">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По решению педагогического коллектива, родительской общественности, интересов и запросов обучающихся и родителей (законных представителей) несовершеннолетних обучающихся план внеурочной деятельности в образовательной организации модифицируется в соответствии с выбра</w:t>
      </w:r>
      <w:r w:rsidR="00180DFB">
        <w:rPr>
          <w:rFonts w:ascii="Times New Roman" w:eastAsiaTheme="minorEastAsia" w:hAnsi="Times New Roman" w:cs="Times New Roman"/>
          <w:sz w:val="24"/>
          <w:szCs w:val="24"/>
          <w:lang w:eastAsia="ru-RU"/>
        </w:rPr>
        <w:t xml:space="preserve">нными </w:t>
      </w:r>
      <w:proofErr w:type="gramStart"/>
      <w:r w:rsidR="00180DFB">
        <w:rPr>
          <w:rFonts w:ascii="Times New Roman" w:eastAsiaTheme="minorEastAsia" w:hAnsi="Times New Roman" w:cs="Times New Roman"/>
          <w:sz w:val="24"/>
          <w:szCs w:val="24"/>
          <w:lang w:eastAsia="ru-RU"/>
        </w:rPr>
        <w:t>профилями:  универсальным</w:t>
      </w:r>
      <w:proofErr w:type="gramEnd"/>
      <w:r w:rsidR="00180DFB">
        <w:rPr>
          <w:rFonts w:ascii="Times New Roman" w:eastAsiaTheme="minorEastAsia" w:hAnsi="Times New Roman" w:cs="Times New Roman"/>
          <w:sz w:val="24"/>
          <w:szCs w:val="24"/>
          <w:lang w:eastAsia="ru-RU"/>
        </w:rPr>
        <w:t xml:space="preserve"> и естественно-научным.</w:t>
      </w:r>
    </w:p>
    <w:p w:rsidR="00167A0D" w:rsidRDefault="00167A0D" w:rsidP="00167A0D">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p>
    <w:p w:rsidR="00167A0D" w:rsidRDefault="00167A0D" w:rsidP="00167A0D">
      <w:pPr>
        <w:spacing w:before="120" w:after="120" w:line="360" w:lineRule="auto"/>
        <w:ind w:left="-283" w:firstLine="28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Структура направлений внеурочной деятельности</w:t>
      </w:r>
    </w:p>
    <w:p w:rsidR="00167A0D" w:rsidRDefault="00167A0D" w:rsidP="00167A0D">
      <w:pPr>
        <w:spacing w:before="120" w:after="120" w:line="360" w:lineRule="auto"/>
        <w:ind w:left="-283" w:firstLine="283"/>
        <w:jc w:val="both"/>
        <w:rPr>
          <w:rFonts w:ascii="Times New Roman" w:eastAsiaTheme="minorEastAsia" w:hAnsi="Times New Roman" w:cs="Times New Roman"/>
          <w:b/>
          <w:lang w:eastAsia="ru-RU"/>
        </w:rPr>
      </w:pPr>
      <w:r>
        <w:rPr>
          <w:rFonts w:ascii="Times New Roman" w:eastAsia="Times New Roman" w:hAnsi="Times New Roman" w:cs="Times New Roman"/>
          <w:color w:val="000000"/>
        </w:rPr>
        <w:t xml:space="preserve">План внеурочной деятельности состоит из инвариантного </w:t>
      </w:r>
      <w:proofErr w:type="gramStart"/>
      <w:r>
        <w:rPr>
          <w:rFonts w:ascii="Times New Roman" w:eastAsia="Times New Roman" w:hAnsi="Times New Roman" w:cs="Times New Roman"/>
          <w:color w:val="000000"/>
        </w:rPr>
        <w:t>компонента  и</w:t>
      </w:r>
      <w:proofErr w:type="gramEnd"/>
      <w:r>
        <w:rPr>
          <w:rFonts w:ascii="Times New Roman" w:eastAsia="Times New Roman" w:hAnsi="Times New Roman" w:cs="Times New Roman"/>
          <w:color w:val="000000"/>
        </w:rPr>
        <w:t xml:space="preserve"> вариативной части</w:t>
      </w:r>
      <w:r>
        <w:rPr>
          <w:rFonts w:ascii="Times New Roman" w:eastAsia="Times New Roman" w:hAnsi="Times New Roman" w:cs="Times New Roman"/>
          <w:b/>
          <w:color w:val="000000"/>
        </w:rPr>
        <w:t>.</w:t>
      </w:r>
      <w:r>
        <w:rPr>
          <w:rFonts w:ascii="Times New Roman" w:eastAsiaTheme="minorEastAsia" w:hAnsi="Times New Roman" w:cs="Times New Roman"/>
          <w:b/>
          <w:lang w:eastAsia="ru-RU"/>
        </w:rPr>
        <w:t xml:space="preserve"> </w:t>
      </w:r>
    </w:p>
    <w:p w:rsidR="00167A0D" w:rsidRPr="00180DFB" w:rsidRDefault="00167A0D" w:rsidP="00167A0D">
      <w:pPr>
        <w:spacing w:before="120" w:after="120" w:line="360" w:lineRule="auto"/>
        <w:ind w:left="-283" w:firstLine="283"/>
        <w:jc w:val="both"/>
        <w:rPr>
          <w:rFonts w:ascii="Times New Roman" w:eastAsia="Times New Roman" w:hAnsi="Times New Roman" w:cs="Times New Roman"/>
          <w:color w:val="000000"/>
        </w:rPr>
      </w:pPr>
      <w:r w:rsidRPr="00180DFB">
        <w:rPr>
          <w:rFonts w:ascii="Times New Roman" w:eastAsiaTheme="minorEastAsia" w:hAnsi="Times New Roman" w:cs="Times New Roman"/>
          <w:lang w:eastAsia="ru-RU"/>
        </w:rPr>
        <w:t>Инвариантный компонент плана внеурочной деятельности (вне зависимости от профиля) включает:</w:t>
      </w:r>
    </w:p>
    <w:p w:rsidR="00167A0D" w:rsidRDefault="00167A0D" w:rsidP="00167A0D">
      <w:pPr>
        <w:widowControl w:val="0"/>
        <w:autoSpaceDE w:val="0"/>
        <w:autoSpaceDN w:val="0"/>
        <w:adjustRightInd w:val="0"/>
        <w:spacing w:before="240" w:after="0" w:line="240" w:lineRule="auto"/>
        <w:ind w:firstLine="540"/>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организацию жизни ученических сообществ в форме клубных встреч (организованного тематического и свободного общения старшеклассников), участие обучающихся в делах классного ученического коллектива и в общих коллективных делах образовательной организации;</w:t>
      </w:r>
    </w:p>
    <w:p w:rsidR="00167A0D" w:rsidRDefault="00167A0D" w:rsidP="00167A0D">
      <w:pPr>
        <w:widowControl w:val="0"/>
        <w:autoSpaceDE w:val="0"/>
        <w:autoSpaceDN w:val="0"/>
        <w:adjustRightInd w:val="0"/>
        <w:spacing w:before="240" w:after="0" w:line="240" w:lineRule="auto"/>
        <w:ind w:firstLine="540"/>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проведение ежемесячного учебного собрания по проблемам организации учебного процесса, индивидуальных и групповых консультаций по вопросам организационного обеспечения обучения и обеспечения благополучия обучающихся в жи</w:t>
      </w:r>
      <w:r w:rsidR="00180DFB">
        <w:rPr>
          <w:rFonts w:ascii="Times New Roman" w:eastAsiaTheme="minorEastAsia" w:hAnsi="Times New Roman" w:cs="Times New Roman"/>
          <w:lang w:eastAsia="ru-RU"/>
        </w:rPr>
        <w:t>зни образовательной организации.</w:t>
      </w:r>
    </w:p>
    <w:p w:rsidR="00167A0D" w:rsidRDefault="00180DFB" w:rsidP="00167A0D">
      <w:pPr>
        <w:spacing w:before="120" w:after="120" w:line="360" w:lineRule="auto"/>
        <w:ind w:left="-283" w:firstLine="283"/>
        <w:jc w:val="both"/>
        <w:rPr>
          <w:rFonts w:ascii="Times New Roman" w:eastAsia="Times New Roman" w:hAnsi="Times New Roman" w:cs="Times New Roman"/>
          <w:color w:val="000000"/>
        </w:rPr>
      </w:pPr>
      <w:r>
        <w:rPr>
          <w:rFonts w:ascii="Times New Roman" w:eastAsiaTheme="minorEastAsia" w:hAnsi="Times New Roman" w:cs="Times New Roman"/>
          <w:lang w:eastAsia="ru-RU"/>
        </w:rPr>
        <w:t>В весенние каникулы 10</w:t>
      </w:r>
      <w:r w:rsidR="00167A0D">
        <w:rPr>
          <w:rFonts w:ascii="Times New Roman" w:eastAsiaTheme="minorEastAsia" w:hAnsi="Times New Roman" w:cs="Times New Roman"/>
          <w:lang w:eastAsia="ru-RU"/>
        </w:rPr>
        <w:t xml:space="preserve"> класса организуются поездки в организации профессионального и высшего образования для уточнения индивидуальных планов обучающихся в сфере продолжения образования. После поездок в рамках </w:t>
      </w:r>
      <w:proofErr w:type="spellStart"/>
      <w:proofErr w:type="gramStart"/>
      <w:r w:rsidR="00167A0D">
        <w:rPr>
          <w:rFonts w:ascii="Times New Roman" w:eastAsiaTheme="minorEastAsia" w:hAnsi="Times New Roman" w:cs="Times New Roman"/>
          <w:lang w:eastAsia="ru-RU"/>
        </w:rPr>
        <w:t>часов,отведенных</w:t>
      </w:r>
      <w:proofErr w:type="spellEnd"/>
      <w:proofErr w:type="gramEnd"/>
      <w:r w:rsidR="00167A0D">
        <w:rPr>
          <w:rFonts w:ascii="Times New Roman" w:eastAsiaTheme="minorEastAsia" w:hAnsi="Times New Roman" w:cs="Times New Roman"/>
          <w:lang w:eastAsia="ru-RU"/>
        </w:rPr>
        <w:t xml:space="preserve"> на организацию жизни ученических сообществ, проводятся коллективные обсуждения, в ходе которых педагогами обеспечиваются анализ и рефлексия обучающимися собственных впечатлений о посещении образовательных организаций.</w:t>
      </w:r>
    </w:p>
    <w:p w:rsidR="00167A0D" w:rsidRPr="00180DFB" w:rsidRDefault="00167A0D" w:rsidP="00167A0D">
      <w:pPr>
        <w:widowControl w:val="0"/>
        <w:autoSpaceDE w:val="0"/>
        <w:autoSpaceDN w:val="0"/>
        <w:adjustRightInd w:val="0"/>
        <w:spacing w:before="240" w:after="0" w:line="240" w:lineRule="auto"/>
        <w:ind w:firstLine="540"/>
        <w:jc w:val="center"/>
        <w:rPr>
          <w:rFonts w:ascii="Times New Roman" w:eastAsiaTheme="minorEastAsia" w:hAnsi="Times New Roman" w:cs="Times New Roman"/>
          <w:sz w:val="24"/>
          <w:szCs w:val="24"/>
          <w:lang w:eastAsia="ru-RU"/>
        </w:rPr>
      </w:pPr>
      <w:r w:rsidRPr="00180DFB">
        <w:rPr>
          <w:rFonts w:ascii="Times New Roman" w:eastAsiaTheme="minorEastAsia" w:hAnsi="Times New Roman" w:cs="Times New Roman"/>
          <w:sz w:val="24"/>
          <w:szCs w:val="24"/>
          <w:lang w:eastAsia="ru-RU"/>
        </w:rPr>
        <w:t xml:space="preserve">Вариативный компонент </w:t>
      </w:r>
      <w:proofErr w:type="gramStart"/>
      <w:r w:rsidRPr="00180DFB">
        <w:rPr>
          <w:rFonts w:ascii="Times New Roman" w:eastAsiaTheme="minorEastAsia" w:hAnsi="Times New Roman" w:cs="Times New Roman"/>
          <w:sz w:val="24"/>
          <w:szCs w:val="24"/>
          <w:lang w:eastAsia="ru-RU"/>
        </w:rPr>
        <w:t>по  профилям</w:t>
      </w:r>
      <w:proofErr w:type="gramEnd"/>
    </w:p>
    <w:p w:rsidR="00167A0D" w:rsidRDefault="00167A0D" w:rsidP="00167A0D">
      <w:pPr>
        <w:widowControl w:val="0"/>
        <w:autoSpaceDE w:val="0"/>
        <w:autoSpaceDN w:val="0"/>
        <w:adjustRightInd w:val="0"/>
        <w:spacing w:before="240" w:after="0" w:line="240" w:lineRule="auto"/>
        <w:ind w:firstLine="540"/>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В рамках реализации универсального</w:t>
      </w:r>
      <w:r w:rsidR="00180DFB">
        <w:rPr>
          <w:rFonts w:ascii="Times New Roman" w:eastAsiaTheme="minorEastAsia" w:hAnsi="Times New Roman" w:cs="Times New Roman"/>
          <w:sz w:val="24"/>
          <w:szCs w:val="24"/>
          <w:lang w:eastAsia="ru-RU"/>
        </w:rPr>
        <w:t xml:space="preserve"> и естественно-научного профилей</w:t>
      </w:r>
      <w:r>
        <w:rPr>
          <w:rFonts w:ascii="Times New Roman" w:eastAsiaTheme="minorEastAsia" w:hAnsi="Times New Roman" w:cs="Times New Roman"/>
          <w:sz w:val="24"/>
          <w:szCs w:val="24"/>
          <w:lang w:eastAsia="ru-RU"/>
        </w:rPr>
        <w:t xml:space="preserve"> в первом полугодии 10 класса организуется подготовка обучающихся к разработке и педагогическому сопровождению разработки индивидуальных проектов внеурочной деятельности (инструктажи, индивидуальные и групповые консультации, защита проектов индивидуального плана), в ноябре проводится публичная защита обучающимися индивидуальных проектов внеурочной деятельности (ИПВД). По итогам публичной защиты при помощи педагогов организуются временные творческие группы обучающихся по совпадающим элементам ИПВД.</w:t>
      </w:r>
    </w:p>
    <w:p w:rsidR="00167A0D" w:rsidRDefault="00167A0D" w:rsidP="00167A0D">
      <w:pPr>
        <w:widowControl w:val="0"/>
        <w:autoSpaceDE w:val="0"/>
        <w:autoSpaceDN w:val="0"/>
        <w:adjustRightInd w:val="0"/>
        <w:spacing w:before="240" w:after="0" w:line="240" w:lineRule="auto"/>
        <w:ind w:firstLine="540"/>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В осенние (весенние) каникулы 10 класса временными творческими группами обучающихся организуются поездки и экскурсии в соответствии с общими элементами индивидуальных п</w:t>
      </w:r>
      <w:r w:rsidR="00180DFB">
        <w:rPr>
          <w:rFonts w:ascii="Times New Roman" w:eastAsiaTheme="minorEastAsia" w:hAnsi="Times New Roman" w:cs="Times New Roman"/>
          <w:sz w:val="24"/>
          <w:szCs w:val="24"/>
          <w:lang w:eastAsia="ru-RU"/>
        </w:rPr>
        <w:t>роектов внеурочной деятельности, в естественно-научные музеи, зоопарки, заповедники.</w:t>
      </w:r>
      <w:r>
        <w:rPr>
          <w:rFonts w:ascii="Times New Roman" w:eastAsiaTheme="minorEastAsia" w:hAnsi="Times New Roman" w:cs="Times New Roman"/>
          <w:sz w:val="24"/>
          <w:szCs w:val="24"/>
          <w:lang w:eastAsia="ru-RU"/>
        </w:rPr>
        <w:t xml:space="preserve"> В ходе познавательной деятельности реализуются индивидуальные, групповые и коллективные учебно-исследовательские проекты обучающихся. В течение первого полугодия 10 класса осуществляется подготовка к поездкам и экскурсиям в рамках часов, отведенных на воспитательные мероприятия, курсы внеурочной деятельности по выбору обучающихся.</w:t>
      </w:r>
    </w:p>
    <w:p w:rsidR="00167A0D" w:rsidRDefault="00167A0D" w:rsidP="00167A0D">
      <w:pPr>
        <w:widowControl w:val="0"/>
        <w:autoSpaceDE w:val="0"/>
        <w:autoSpaceDN w:val="0"/>
        <w:adjustRightInd w:val="0"/>
        <w:spacing w:before="240" w:after="0" w:line="240" w:lineRule="auto"/>
        <w:ind w:firstLine="540"/>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Временными творческими группами обучающихся при поддержке педагогов общеобразовательной организации в летние (весенние) каникулы 10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обучающихся на производстве и в социальной сфере (в зависимости от профиля), подготавливаются и проводятся исследовательские экспедиции и социальные практики.</w:t>
      </w:r>
    </w:p>
    <w:p w:rsidR="00167A0D" w:rsidRDefault="00167A0D" w:rsidP="00167A0D">
      <w:pPr>
        <w:widowControl w:val="0"/>
        <w:autoSpaceDE w:val="0"/>
        <w:autoSpaceDN w:val="0"/>
        <w:adjustRightInd w:val="0"/>
        <w:spacing w:before="240" w:after="0" w:line="240" w:lineRule="auto"/>
        <w:ind w:firstLine="540"/>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и/или социальным практикам обучающихся и к участию в исследовательских экспедициях, предусматривается подготовка и защита индивидуальных или групповых проектов ("проект профессиональных проб", "проект участия в исследовательской экспедиции", "проект социальной практики").</w:t>
      </w:r>
    </w:p>
    <w:p w:rsidR="00167A0D" w:rsidRDefault="00167A0D" w:rsidP="00167A0D">
      <w:pPr>
        <w:widowControl w:val="0"/>
        <w:autoSpaceDE w:val="0"/>
        <w:autoSpaceDN w:val="0"/>
        <w:adjustRightInd w:val="0"/>
        <w:spacing w:before="240" w:after="0" w:line="240" w:lineRule="auto"/>
        <w:ind w:firstLine="540"/>
        <w:jc w:val="both"/>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 В 10 классе в рамках профессиональной ориентации предусмотрен курс внеурочной деятельности «Первая помощь, основы преподавания первой помощи, основы ухода за </w:t>
      </w:r>
      <w:proofErr w:type="gramStart"/>
      <w:r>
        <w:rPr>
          <w:rFonts w:ascii="Times New Roman" w:hAnsi="Times New Roman" w:cs="Times New Roman"/>
          <w:sz w:val="24"/>
          <w:szCs w:val="24"/>
        </w:rPr>
        <w:t>больны</w:t>
      </w:r>
      <w:r w:rsidR="00D079CC">
        <w:rPr>
          <w:rFonts w:ascii="Times New Roman" w:hAnsi="Times New Roman" w:cs="Times New Roman"/>
          <w:sz w:val="24"/>
          <w:szCs w:val="24"/>
        </w:rPr>
        <w:t>ми»  (</w:t>
      </w:r>
      <w:proofErr w:type="gramEnd"/>
      <w:r w:rsidR="00D079CC">
        <w:rPr>
          <w:rFonts w:ascii="Times New Roman" w:hAnsi="Times New Roman" w:cs="Times New Roman"/>
          <w:sz w:val="24"/>
          <w:szCs w:val="24"/>
        </w:rPr>
        <w:t xml:space="preserve"> МАОУ «</w:t>
      </w:r>
      <w:proofErr w:type="spellStart"/>
      <w:r w:rsidR="00D079CC">
        <w:rPr>
          <w:rFonts w:ascii="Times New Roman" w:hAnsi="Times New Roman" w:cs="Times New Roman"/>
          <w:sz w:val="24"/>
          <w:szCs w:val="24"/>
        </w:rPr>
        <w:t>Кутарбитская</w:t>
      </w:r>
      <w:proofErr w:type="spellEnd"/>
      <w:r w:rsidR="00D079CC">
        <w:rPr>
          <w:rFonts w:ascii="Times New Roman" w:hAnsi="Times New Roman" w:cs="Times New Roman"/>
          <w:sz w:val="24"/>
          <w:szCs w:val="24"/>
        </w:rPr>
        <w:t xml:space="preserve"> СОШ»)</w:t>
      </w:r>
      <w:r>
        <w:rPr>
          <w:rFonts w:ascii="Times New Roman" w:hAnsi="Times New Roman" w:cs="Times New Roman"/>
          <w:sz w:val="24"/>
          <w:szCs w:val="24"/>
        </w:rPr>
        <w:t xml:space="preserve"> и поездки в у</w:t>
      </w:r>
      <w:r w:rsidR="0039348C">
        <w:rPr>
          <w:rFonts w:ascii="Times New Roman" w:hAnsi="Times New Roman" w:cs="Times New Roman"/>
          <w:sz w:val="24"/>
          <w:szCs w:val="24"/>
        </w:rPr>
        <w:t>чебные заведения по профилю.</w:t>
      </w:r>
    </w:p>
    <w:p w:rsidR="00167A0D" w:rsidRDefault="00167A0D" w:rsidP="00167A0D">
      <w:pPr>
        <w:widowControl w:val="0"/>
        <w:autoSpaceDE w:val="0"/>
        <w:autoSpaceDN w:val="0"/>
        <w:adjustRightInd w:val="0"/>
        <w:spacing w:before="240" w:after="0" w:line="240" w:lineRule="auto"/>
        <w:ind w:firstLine="540"/>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В каникулярное время (осенние, весенние каникулы в 11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w:t>
      </w:r>
    </w:p>
    <w:p w:rsidR="00167A0D" w:rsidRDefault="00167A0D" w:rsidP="00167A0D">
      <w:pPr>
        <w:spacing w:after="112" w:line="264" w:lineRule="auto"/>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w:t>
      </w:r>
      <w:r>
        <w:rPr>
          <w:rFonts w:ascii="Times New Roman" w:eastAsia="Times New Roman" w:hAnsi="Times New Roman" w:cs="Times New Roman"/>
          <w:color w:val="000000"/>
          <w:lang w:eastAsia="ru-RU"/>
        </w:rPr>
        <w:t xml:space="preserve">Реализация программ внеурочной </w:t>
      </w:r>
      <w:proofErr w:type="gramStart"/>
      <w:r>
        <w:rPr>
          <w:rFonts w:ascii="Times New Roman" w:eastAsia="Times New Roman" w:hAnsi="Times New Roman" w:cs="Times New Roman"/>
          <w:color w:val="000000"/>
          <w:lang w:eastAsia="ru-RU"/>
        </w:rPr>
        <w:t>деятельности  осуществляется</w:t>
      </w:r>
      <w:proofErr w:type="gramEnd"/>
      <w:r>
        <w:rPr>
          <w:rFonts w:ascii="Times New Roman" w:eastAsia="Times New Roman" w:hAnsi="Times New Roman" w:cs="Times New Roman"/>
          <w:color w:val="000000"/>
          <w:lang w:eastAsia="ru-RU"/>
        </w:rPr>
        <w:t xml:space="preserve"> классными руководителями, учителями-предметниками, педагогом-организатором</w:t>
      </w:r>
      <w:r>
        <w:rPr>
          <w:rFonts w:ascii="Times New Roman" w:eastAsia="Times New Roman" w:hAnsi="Times New Roman" w:cs="Times New Roman"/>
          <w:color w:val="000000"/>
          <w:sz w:val="28"/>
          <w:lang w:eastAsia="ru-RU"/>
        </w:rPr>
        <w:t xml:space="preserve">. </w:t>
      </w:r>
    </w:p>
    <w:p w:rsidR="00167A0D" w:rsidRDefault="00167A0D" w:rsidP="00167A0D">
      <w:pPr>
        <w:spacing w:after="112" w:line="264"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Обучающимся предлагаются занятия, направленные на удовлетворение интересов в творческом развитии, социальных интересов и потребностей.</w:t>
      </w:r>
    </w:p>
    <w:p w:rsidR="00167A0D" w:rsidRDefault="00167A0D" w:rsidP="00167A0D">
      <w:pPr>
        <w:spacing w:after="0" w:line="264" w:lineRule="auto"/>
        <w:ind w:firstLine="551"/>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Формы организации внеурочной деятельности</w:t>
      </w:r>
    </w:p>
    <w:p w:rsidR="00760071" w:rsidRPr="00760071" w:rsidRDefault="00760071" w:rsidP="00760071">
      <w:pPr>
        <w:spacing w:after="0" w:line="264" w:lineRule="auto"/>
        <w:ind w:firstLine="551"/>
        <w:jc w:val="both"/>
        <w:rPr>
          <w:rFonts w:ascii="Times New Roman" w:eastAsia="Times New Roman" w:hAnsi="Times New Roman" w:cs="Times New Roman"/>
          <w:color w:val="000000"/>
          <w:sz w:val="24"/>
          <w:szCs w:val="24"/>
          <w:lang w:eastAsia="ru-RU"/>
        </w:rPr>
      </w:pPr>
      <w:r w:rsidRPr="00760071">
        <w:rPr>
          <w:rFonts w:ascii="Times New Roman" w:eastAsia="Times New Roman" w:hAnsi="Times New Roman" w:cs="Times New Roman"/>
          <w:color w:val="000000"/>
          <w:sz w:val="24"/>
          <w:szCs w:val="24"/>
          <w:lang w:eastAsia="ru-RU"/>
        </w:rPr>
        <w:t>Формы реализации внеурочной деятельности МАОУ «</w:t>
      </w:r>
      <w:proofErr w:type="spellStart"/>
      <w:r w:rsidRPr="00760071">
        <w:rPr>
          <w:rFonts w:ascii="Times New Roman" w:eastAsia="Times New Roman" w:hAnsi="Times New Roman" w:cs="Times New Roman"/>
          <w:color w:val="000000"/>
          <w:sz w:val="24"/>
          <w:szCs w:val="24"/>
          <w:lang w:eastAsia="ru-RU"/>
        </w:rPr>
        <w:t>Кутарбитская</w:t>
      </w:r>
      <w:proofErr w:type="spellEnd"/>
      <w:r w:rsidRPr="00760071">
        <w:rPr>
          <w:rFonts w:ascii="Times New Roman" w:eastAsia="Times New Roman" w:hAnsi="Times New Roman" w:cs="Times New Roman"/>
          <w:color w:val="000000"/>
          <w:sz w:val="24"/>
          <w:szCs w:val="24"/>
          <w:lang w:eastAsia="ru-RU"/>
        </w:rPr>
        <w:t xml:space="preserve"> СОШ» определяет самостоятельно.</w:t>
      </w:r>
    </w:p>
    <w:p w:rsidR="00167A0D" w:rsidRDefault="00167A0D" w:rsidP="00167A0D">
      <w:pPr>
        <w:spacing w:after="45" w:line="264"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При организации внеурочной деятельности используются системные курсы внеурочной деятельности </w:t>
      </w:r>
      <w:proofErr w:type="gramStart"/>
      <w:r>
        <w:rPr>
          <w:rFonts w:ascii="Times New Roman" w:eastAsia="Times New Roman" w:hAnsi="Times New Roman" w:cs="Times New Roman"/>
          <w:color w:val="000000"/>
          <w:lang w:eastAsia="ru-RU"/>
        </w:rPr>
        <w:t>( курсы</w:t>
      </w:r>
      <w:proofErr w:type="gramEnd"/>
      <w:r>
        <w:rPr>
          <w:rFonts w:ascii="Times New Roman" w:eastAsia="Times New Roman" w:hAnsi="Times New Roman" w:cs="Times New Roman"/>
          <w:color w:val="000000"/>
          <w:lang w:eastAsia="ru-RU"/>
        </w:rPr>
        <w:t xml:space="preserve"> по выбору, деятельность ученических сообществ), на изучение которых установлено определенное количество часов в неделю/год в соответствии с учебным планом и рабочей программой. Также при организации внеурочной деятельности используются несистемные занятия (поездки, экскурсии, «зрительские марафоны»), реализуемые классными руководителями, педагогами-организаторами в рамках плана воспитательной работы. </w:t>
      </w:r>
    </w:p>
    <w:p w:rsidR="00167A0D" w:rsidRDefault="00167A0D" w:rsidP="00167A0D">
      <w:pPr>
        <w:spacing w:before="120" w:after="120" w:line="276" w:lineRule="auto"/>
        <w:ind w:left="-142" w:hanging="1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Формы внеурочной деятельности предусматривают активность и самостоятельность   обучающихся, сочетают индивидуальную и групповую работы, обеспечивают гибкий режим занятий (продолжительность, последовательность), переменный состав обучающихся, проектную и исследовательскую деятельность, экскурсии, походы, деловые игры и пр.</w:t>
      </w:r>
    </w:p>
    <w:p w:rsidR="00167A0D" w:rsidRDefault="00167A0D" w:rsidP="00167A0D"/>
    <w:p w:rsidR="00167A0D" w:rsidRDefault="00167A0D" w:rsidP="00167A0D"/>
    <w:p w:rsidR="00167A0D" w:rsidRDefault="00167A0D" w:rsidP="00167A0D"/>
    <w:p w:rsidR="00167A0D" w:rsidRDefault="00167A0D" w:rsidP="00167A0D"/>
    <w:p w:rsidR="0039348C" w:rsidRDefault="0039348C" w:rsidP="00167A0D"/>
    <w:p w:rsidR="00167A0D" w:rsidRDefault="00167A0D" w:rsidP="0039348C">
      <w:pPr>
        <w:jc w:val="center"/>
      </w:pPr>
      <w:r>
        <w:rPr>
          <w:b/>
          <w:sz w:val="32"/>
        </w:rPr>
        <w:lastRenderedPageBreak/>
        <w:t>План внеурочной деятельности (недельный)</w:t>
      </w:r>
    </w:p>
    <w:p w:rsidR="00167A0D" w:rsidRDefault="00167A0D" w:rsidP="00167A0D">
      <w:pPr>
        <w:rPr>
          <w:b/>
        </w:rPr>
      </w:pPr>
      <w:r>
        <w:rPr>
          <w:b/>
        </w:rPr>
        <w:t>Муниципальное автономное общеобразовательное учреждение «</w:t>
      </w:r>
      <w:proofErr w:type="spellStart"/>
      <w:r>
        <w:rPr>
          <w:b/>
        </w:rPr>
        <w:t>Кутарбитская</w:t>
      </w:r>
      <w:proofErr w:type="spellEnd"/>
      <w:r>
        <w:rPr>
          <w:b/>
        </w:rPr>
        <w:t xml:space="preserve"> средняя общеобразовательная школа», филиал МАОУ «</w:t>
      </w:r>
      <w:proofErr w:type="spellStart"/>
      <w:r>
        <w:rPr>
          <w:b/>
        </w:rPr>
        <w:t>Кутарбитская</w:t>
      </w:r>
      <w:proofErr w:type="spellEnd"/>
      <w:r>
        <w:rPr>
          <w:b/>
        </w:rPr>
        <w:t xml:space="preserve"> СОШ»-«</w:t>
      </w:r>
      <w:proofErr w:type="spellStart"/>
      <w:r>
        <w:rPr>
          <w:b/>
        </w:rPr>
        <w:t>Дегтяревская</w:t>
      </w:r>
      <w:proofErr w:type="spellEnd"/>
      <w:r>
        <w:rPr>
          <w:b/>
        </w:rPr>
        <w:t xml:space="preserve"> СОШ»</w:t>
      </w:r>
    </w:p>
    <w:tbl>
      <w:tblPr>
        <w:tblStyle w:val="a3"/>
        <w:tblW w:w="0" w:type="auto"/>
        <w:tblInd w:w="0" w:type="dxa"/>
        <w:tblLook w:val="04A0" w:firstRow="1" w:lastRow="0" w:firstColumn="1" w:lastColumn="0" w:noHBand="0" w:noVBand="1"/>
      </w:tblPr>
      <w:tblGrid>
        <w:gridCol w:w="4846"/>
        <w:gridCol w:w="2269"/>
        <w:gridCol w:w="2230"/>
      </w:tblGrid>
      <w:tr w:rsidR="00167A0D" w:rsidTr="00167A0D">
        <w:tc>
          <w:tcPr>
            <w:tcW w:w="4846" w:type="dxa"/>
            <w:vMerge w:val="restart"/>
            <w:tcBorders>
              <w:top w:val="single" w:sz="4" w:space="0" w:color="auto"/>
              <w:left w:val="single" w:sz="4" w:space="0" w:color="auto"/>
              <w:bottom w:val="single" w:sz="4" w:space="0" w:color="auto"/>
              <w:right w:val="single" w:sz="4" w:space="0" w:color="auto"/>
            </w:tcBorders>
            <w:shd w:val="clear" w:color="auto" w:fill="D9D9D9"/>
          </w:tcPr>
          <w:p w:rsidR="00167A0D" w:rsidRDefault="00167A0D">
            <w:pPr>
              <w:spacing w:line="240" w:lineRule="auto"/>
            </w:pPr>
            <w:r>
              <w:rPr>
                <w:b/>
              </w:rPr>
              <w:t>Учебные курсы</w:t>
            </w:r>
          </w:p>
          <w:p w:rsidR="00167A0D" w:rsidRDefault="00167A0D">
            <w:pPr>
              <w:spacing w:line="240" w:lineRule="auto"/>
            </w:pPr>
          </w:p>
        </w:tc>
        <w:tc>
          <w:tcPr>
            <w:tcW w:w="4499" w:type="dxa"/>
            <w:gridSpan w:val="2"/>
            <w:tcBorders>
              <w:top w:val="single" w:sz="4" w:space="0" w:color="auto"/>
              <w:left w:val="single" w:sz="4" w:space="0" w:color="auto"/>
              <w:bottom w:val="single" w:sz="4" w:space="0" w:color="auto"/>
              <w:right w:val="single" w:sz="4" w:space="0" w:color="auto"/>
            </w:tcBorders>
            <w:shd w:val="clear" w:color="auto" w:fill="D9D9D9"/>
            <w:hideMark/>
          </w:tcPr>
          <w:p w:rsidR="00167A0D" w:rsidRDefault="00167A0D">
            <w:pPr>
              <w:spacing w:line="240" w:lineRule="auto"/>
              <w:jc w:val="center"/>
            </w:pPr>
            <w:r>
              <w:rPr>
                <w:b/>
              </w:rPr>
              <w:t>Количество часов в неделю</w:t>
            </w:r>
          </w:p>
        </w:tc>
      </w:tr>
      <w:tr w:rsidR="00167A0D" w:rsidTr="00167A0D">
        <w:tc>
          <w:tcPr>
            <w:tcW w:w="0" w:type="auto"/>
            <w:vMerge/>
            <w:tcBorders>
              <w:top w:val="single" w:sz="4" w:space="0" w:color="auto"/>
              <w:left w:val="single" w:sz="4" w:space="0" w:color="auto"/>
              <w:bottom w:val="single" w:sz="4" w:space="0" w:color="auto"/>
              <w:right w:val="single" w:sz="4" w:space="0" w:color="auto"/>
            </w:tcBorders>
            <w:vAlign w:val="center"/>
            <w:hideMark/>
          </w:tcPr>
          <w:p w:rsidR="00167A0D" w:rsidRDefault="00167A0D">
            <w:pPr>
              <w:spacing w:line="240" w:lineRule="auto"/>
            </w:pPr>
          </w:p>
        </w:tc>
        <w:tc>
          <w:tcPr>
            <w:tcW w:w="2269" w:type="dxa"/>
            <w:tcBorders>
              <w:top w:val="single" w:sz="4" w:space="0" w:color="auto"/>
              <w:left w:val="single" w:sz="4" w:space="0" w:color="auto"/>
              <w:bottom w:val="single" w:sz="4" w:space="0" w:color="auto"/>
              <w:right w:val="single" w:sz="4" w:space="0" w:color="auto"/>
            </w:tcBorders>
            <w:shd w:val="clear" w:color="auto" w:fill="D9D9D9"/>
            <w:hideMark/>
          </w:tcPr>
          <w:p w:rsidR="00167A0D" w:rsidRDefault="00167A0D">
            <w:pPr>
              <w:spacing w:line="240" w:lineRule="auto"/>
              <w:jc w:val="center"/>
            </w:pPr>
            <w:r>
              <w:rPr>
                <w:b/>
              </w:rPr>
              <w:t>10</w:t>
            </w:r>
          </w:p>
        </w:tc>
        <w:tc>
          <w:tcPr>
            <w:tcW w:w="2230" w:type="dxa"/>
            <w:tcBorders>
              <w:top w:val="single" w:sz="4" w:space="0" w:color="auto"/>
              <w:left w:val="single" w:sz="4" w:space="0" w:color="auto"/>
              <w:bottom w:val="single" w:sz="4" w:space="0" w:color="auto"/>
              <w:right w:val="single" w:sz="4" w:space="0" w:color="auto"/>
            </w:tcBorders>
            <w:shd w:val="clear" w:color="auto" w:fill="D9D9D9"/>
            <w:hideMark/>
          </w:tcPr>
          <w:p w:rsidR="00167A0D" w:rsidRDefault="00167A0D">
            <w:pPr>
              <w:spacing w:line="240" w:lineRule="auto"/>
              <w:jc w:val="center"/>
            </w:pPr>
            <w:r>
              <w:rPr>
                <w:b/>
              </w:rPr>
              <w:t>11</w:t>
            </w:r>
          </w:p>
        </w:tc>
      </w:tr>
      <w:tr w:rsidR="00167A0D" w:rsidTr="00167A0D">
        <w:tc>
          <w:tcPr>
            <w:tcW w:w="4846" w:type="dxa"/>
            <w:tcBorders>
              <w:top w:val="single" w:sz="4" w:space="0" w:color="auto"/>
              <w:left w:val="single" w:sz="4" w:space="0" w:color="auto"/>
              <w:bottom w:val="single" w:sz="4" w:space="0" w:color="auto"/>
              <w:right w:val="single" w:sz="4" w:space="0" w:color="auto"/>
            </w:tcBorders>
            <w:hideMark/>
          </w:tcPr>
          <w:p w:rsidR="00167A0D" w:rsidRDefault="00167A0D">
            <w:pPr>
              <w:spacing w:line="240" w:lineRule="auto"/>
            </w:pPr>
            <w:r>
              <w:t>"Разговоры о важном"</w:t>
            </w:r>
          </w:p>
        </w:tc>
        <w:tc>
          <w:tcPr>
            <w:tcW w:w="2269" w:type="dxa"/>
            <w:tcBorders>
              <w:top w:val="single" w:sz="4" w:space="0" w:color="auto"/>
              <w:left w:val="single" w:sz="4" w:space="0" w:color="auto"/>
              <w:bottom w:val="single" w:sz="4" w:space="0" w:color="auto"/>
              <w:right w:val="single" w:sz="4" w:space="0" w:color="auto"/>
            </w:tcBorders>
            <w:hideMark/>
          </w:tcPr>
          <w:p w:rsidR="00167A0D" w:rsidRDefault="00167A0D">
            <w:pPr>
              <w:spacing w:line="240" w:lineRule="auto"/>
              <w:jc w:val="center"/>
            </w:pPr>
            <w:r>
              <w:t>1</w:t>
            </w:r>
          </w:p>
        </w:tc>
        <w:tc>
          <w:tcPr>
            <w:tcW w:w="2230" w:type="dxa"/>
            <w:tcBorders>
              <w:top w:val="single" w:sz="4" w:space="0" w:color="auto"/>
              <w:left w:val="single" w:sz="4" w:space="0" w:color="auto"/>
              <w:bottom w:val="single" w:sz="4" w:space="0" w:color="auto"/>
              <w:right w:val="single" w:sz="4" w:space="0" w:color="auto"/>
            </w:tcBorders>
            <w:hideMark/>
          </w:tcPr>
          <w:p w:rsidR="00167A0D" w:rsidRDefault="00167A0D">
            <w:pPr>
              <w:spacing w:line="240" w:lineRule="auto"/>
              <w:jc w:val="center"/>
            </w:pPr>
            <w:r>
              <w:t>1</w:t>
            </w:r>
          </w:p>
        </w:tc>
      </w:tr>
      <w:tr w:rsidR="00167A0D" w:rsidTr="00167A0D">
        <w:tc>
          <w:tcPr>
            <w:tcW w:w="4846" w:type="dxa"/>
            <w:tcBorders>
              <w:top w:val="single" w:sz="4" w:space="0" w:color="auto"/>
              <w:left w:val="single" w:sz="4" w:space="0" w:color="auto"/>
              <w:bottom w:val="single" w:sz="4" w:space="0" w:color="auto"/>
              <w:right w:val="single" w:sz="4" w:space="0" w:color="auto"/>
            </w:tcBorders>
            <w:hideMark/>
          </w:tcPr>
          <w:p w:rsidR="00167A0D" w:rsidRDefault="00167A0D">
            <w:pPr>
              <w:spacing w:line="240" w:lineRule="auto"/>
            </w:pPr>
            <w:r>
              <w:t>"Россия-мои горизонты"</w:t>
            </w:r>
          </w:p>
        </w:tc>
        <w:tc>
          <w:tcPr>
            <w:tcW w:w="2269" w:type="dxa"/>
            <w:tcBorders>
              <w:top w:val="single" w:sz="4" w:space="0" w:color="auto"/>
              <w:left w:val="single" w:sz="4" w:space="0" w:color="auto"/>
              <w:bottom w:val="single" w:sz="4" w:space="0" w:color="auto"/>
              <w:right w:val="single" w:sz="4" w:space="0" w:color="auto"/>
            </w:tcBorders>
            <w:hideMark/>
          </w:tcPr>
          <w:p w:rsidR="00167A0D" w:rsidRDefault="00167A0D">
            <w:pPr>
              <w:spacing w:line="240" w:lineRule="auto"/>
              <w:jc w:val="center"/>
            </w:pPr>
            <w:r>
              <w:t>1</w:t>
            </w:r>
          </w:p>
        </w:tc>
        <w:tc>
          <w:tcPr>
            <w:tcW w:w="2230" w:type="dxa"/>
            <w:tcBorders>
              <w:top w:val="single" w:sz="4" w:space="0" w:color="auto"/>
              <w:left w:val="single" w:sz="4" w:space="0" w:color="auto"/>
              <w:bottom w:val="single" w:sz="4" w:space="0" w:color="auto"/>
              <w:right w:val="single" w:sz="4" w:space="0" w:color="auto"/>
            </w:tcBorders>
            <w:hideMark/>
          </w:tcPr>
          <w:p w:rsidR="00167A0D" w:rsidRDefault="00167A0D">
            <w:pPr>
              <w:spacing w:line="240" w:lineRule="auto"/>
              <w:jc w:val="center"/>
            </w:pPr>
            <w:r>
              <w:t>1</w:t>
            </w:r>
          </w:p>
        </w:tc>
      </w:tr>
      <w:tr w:rsidR="00167A0D" w:rsidTr="00167A0D">
        <w:tc>
          <w:tcPr>
            <w:tcW w:w="4846" w:type="dxa"/>
            <w:tcBorders>
              <w:top w:val="single" w:sz="4" w:space="0" w:color="auto"/>
              <w:left w:val="single" w:sz="4" w:space="0" w:color="auto"/>
              <w:bottom w:val="single" w:sz="4" w:space="0" w:color="auto"/>
              <w:right w:val="single" w:sz="4" w:space="0" w:color="auto"/>
            </w:tcBorders>
            <w:hideMark/>
          </w:tcPr>
          <w:p w:rsidR="00167A0D" w:rsidRDefault="00167A0D">
            <w:pPr>
              <w:spacing w:line="240" w:lineRule="auto"/>
            </w:pPr>
            <w:r>
              <w:t>Профессиональные пробы, поездки в учебные заведения</w:t>
            </w:r>
          </w:p>
        </w:tc>
        <w:tc>
          <w:tcPr>
            <w:tcW w:w="2269" w:type="dxa"/>
            <w:tcBorders>
              <w:top w:val="single" w:sz="4" w:space="0" w:color="auto"/>
              <w:left w:val="single" w:sz="4" w:space="0" w:color="auto"/>
              <w:bottom w:val="single" w:sz="4" w:space="0" w:color="auto"/>
              <w:right w:val="single" w:sz="4" w:space="0" w:color="auto"/>
            </w:tcBorders>
            <w:hideMark/>
          </w:tcPr>
          <w:p w:rsidR="00167A0D" w:rsidRDefault="00167A0D">
            <w:pPr>
              <w:spacing w:line="240" w:lineRule="auto"/>
              <w:jc w:val="center"/>
            </w:pPr>
            <w:r>
              <w:t>1</w:t>
            </w:r>
          </w:p>
        </w:tc>
        <w:tc>
          <w:tcPr>
            <w:tcW w:w="2230" w:type="dxa"/>
            <w:tcBorders>
              <w:top w:val="single" w:sz="4" w:space="0" w:color="auto"/>
              <w:left w:val="single" w:sz="4" w:space="0" w:color="auto"/>
              <w:bottom w:val="single" w:sz="4" w:space="0" w:color="auto"/>
              <w:right w:val="single" w:sz="4" w:space="0" w:color="auto"/>
            </w:tcBorders>
            <w:hideMark/>
          </w:tcPr>
          <w:p w:rsidR="00167A0D" w:rsidRDefault="00167A0D">
            <w:pPr>
              <w:spacing w:line="240" w:lineRule="auto"/>
              <w:jc w:val="center"/>
            </w:pPr>
            <w:r>
              <w:t>1</w:t>
            </w:r>
          </w:p>
        </w:tc>
      </w:tr>
      <w:tr w:rsidR="00167A0D" w:rsidTr="00167A0D">
        <w:tc>
          <w:tcPr>
            <w:tcW w:w="4846" w:type="dxa"/>
            <w:tcBorders>
              <w:top w:val="single" w:sz="4" w:space="0" w:color="auto"/>
              <w:left w:val="single" w:sz="4" w:space="0" w:color="auto"/>
              <w:bottom w:val="single" w:sz="4" w:space="0" w:color="auto"/>
              <w:right w:val="single" w:sz="4" w:space="0" w:color="auto"/>
            </w:tcBorders>
            <w:hideMark/>
          </w:tcPr>
          <w:p w:rsidR="00167A0D" w:rsidRDefault="00167A0D">
            <w:pPr>
              <w:spacing w:line="240" w:lineRule="auto"/>
            </w:pPr>
            <w:r>
              <w:t>Жизнь ученических сообществ, «Движение первых»</w:t>
            </w:r>
          </w:p>
        </w:tc>
        <w:tc>
          <w:tcPr>
            <w:tcW w:w="2269" w:type="dxa"/>
            <w:tcBorders>
              <w:top w:val="single" w:sz="4" w:space="0" w:color="auto"/>
              <w:left w:val="single" w:sz="4" w:space="0" w:color="auto"/>
              <w:bottom w:val="single" w:sz="4" w:space="0" w:color="auto"/>
              <w:right w:val="single" w:sz="4" w:space="0" w:color="auto"/>
            </w:tcBorders>
            <w:hideMark/>
          </w:tcPr>
          <w:p w:rsidR="00167A0D" w:rsidRDefault="00167A0D">
            <w:pPr>
              <w:spacing w:line="240" w:lineRule="auto"/>
              <w:jc w:val="center"/>
            </w:pPr>
            <w:r>
              <w:t>1</w:t>
            </w:r>
          </w:p>
        </w:tc>
        <w:tc>
          <w:tcPr>
            <w:tcW w:w="2230" w:type="dxa"/>
            <w:tcBorders>
              <w:top w:val="single" w:sz="4" w:space="0" w:color="auto"/>
              <w:left w:val="single" w:sz="4" w:space="0" w:color="auto"/>
              <w:bottom w:val="single" w:sz="4" w:space="0" w:color="auto"/>
              <w:right w:val="single" w:sz="4" w:space="0" w:color="auto"/>
            </w:tcBorders>
            <w:hideMark/>
          </w:tcPr>
          <w:p w:rsidR="00167A0D" w:rsidRDefault="00167A0D">
            <w:pPr>
              <w:spacing w:line="240" w:lineRule="auto"/>
              <w:jc w:val="center"/>
            </w:pPr>
            <w:r>
              <w:t>1</w:t>
            </w:r>
          </w:p>
        </w:tc>
      </w:tr>
      <w:tr w:rsidR="00167A0D" w:rsidTr="00167A0D">
        <w:tc>
          <w:tcPr>
            <w:tcW w:w="4846" w:type="dxa"/>
            <w:tcBorders>
              <w:top w:val="single" w:sz="4" w:space="0" w:color="auto"/>
              <w:left w:val="single" w:sz="4" w:space="0" w:color="auto"/>
              <w:bottom w:val="single" w:sz="4" w:space="0" w:color="auto"/>
              <w:right w:val="single" w:sz="4" w:space="0" w:color="auto"/>
            </w:tcBorders>
            <w:hideMark/>
          </w:tcPr>
          <w:p w:rsidR="00167A0D" w:rsidRDefault="00167A0D">
            <w:pPr>
              <w:spacing w:line="240" w:lineRule="auto"/>
            </w:pPr>
            <w:r>
              <w:t>Учебные собрания</w:t>
            </w:r>
          </w:p>
        </w:tc>
        <w:tc>
          <w:tcPr>
            <w:tcW w:w="2269" w:type="dxa"/>
            <w:tcBorders>
              <w:top w:val="single" w:sz="4" w:space="0" w:color="auto"/>
              <w:left w:val="single" w:sz="4" w:space="0" w:color="auto"/>
              <w:bottom w:val="single" w:sz="4" w:space="0" w:color="auto"/>
              <w:right w:val="single" w:sz="4" w:space="0" w:color="auto"/>
            </w:tcBorders>
            <w:hideMark/>
          </w:tcPr>
          <w:p w:rsidR="00167A0D" w:rsidRDefault="00167A0D">
            <w:pPr>
              <w:spacing w:line="240" w:lineRule="auto"/>
              <w:jc w:val="center"/>
            </w:pPr>
            <w:r>
              <w:t>0,3</w:t>
            </w:r>
          </w:p>
        </w:tc>
        <w:tc>
          <w:tcPr>
            <w:tcW w:w="2230" w:type="dxa"/>
            <w:tcBorders>
              <w:top w:val="single" w:sz="4" w:space="0" w:color="auto"/>
              <w:left w:val="single" w:sz="4" w:space="0" w:color="auto"/>
              <w:bottom w:val="single" w:sz="4" w:space="0" w:color="auto"/>
              <w:right w:val="single" w:sz="4" w:space="0" w:color="auto"/>
            </w:tcBorders>
            <w:hideMark/>
          </w:tcPr>
          <w:p w:rsidR="00167A0D" w:rsidRDefault="00167A0D">
            <w:pPr>
              <w:spacing w:line="240" w:lineRule="auto"/>
              <w:jc w:val="center"/>
            </w:pPr>
            <w:r>
              <w:t>0,3</w:t>
            </w:r>
          </w:p>
        </w:tc>
      </w:tr>
      <w:tr w:rsidR="00167A0D" w:rsidTr="00167A0D">
        <w:tc>
          <w:tcPr>
            <w:tcW w:w="4846" w:type="dxa"/>
            <w:tcBorders>
              <w:top w:val="single" w:sz="4" w:space="0" w:color="auto"/>
              <w:left w:val="single" w:sz="4" w:space="0" w:color="auto"/>
              <w:bottom w:val="single" w:sz="4" w:space="0" w:color="auto"/>
              <w:right w:val="single" w:sz="4" w:space="0" w:color="auto"/>
            </w:tcBorders>
            <w:hideMark/>
          </w:tcPr>
          <w:p w:rsidR="00167A0D" w:rsidRDefault="00167A0D">
            <w:pPr>
              <w:spacing w:line="240" w:lineRule="auto"/>
            </w:pPr>
            <w:r>
              <w:t>«Первая помощь, основы преподавания первой помощи, основы ухода за больными»  (МАОУ «</w:t>
            </w:r>
            <w:proofErr w:type="spellStart"/>
            <w:r>
              <w:t>Кутарбитская</w:t>
            </w:r>
            <w:proofErr w:type="spellEnd"/>
            <w:r>
              <w:t xml:space="preserve"> СОШ»)</w:t>
            </w:r>
          </w:p>
        </w:tc>
        <w:tc>
          <w:tcPr>
            <w:tcW w:w="2269" w:type="dxa"/>
            <w:tcBorders>
              <w:top w:val="single" w:sz="4" w:space="0" w:color="auto"/>
              <w:left w:val="single" w:sz="4" w:space="0" w:color="auto"/>
              <w:bottom w:val="single" w:sz="4" w:space="0" w:color="auto"/>
              <w:right w:val="single" w:sz="4" w:space="0" w:color="auto"/>
            </w:tcBorders>
            <w:hideMark/>
          </w:tcPr>
          <w:p w:rsidR="00167A0D" w:rsidRDefault="00167A0D">
            <w:pPr>
              <w:spacing w:line="240" w:lineRule="auto"/>
              <w:jc w:val="center"/>
            </w:pPr>
            <w:r>
              <w:t>1</w:t>
            </w:r>
          </w:p>
        </w:tc>
        <w:tc>
          <w:tcPr>
            <w:tcW w:w="2230" w:type="dxa"/>
            <w:tcBorders>
              <w:top w:val="single" w:sz="4" w:space="0" w:color="auto"/>
              <w:left w:val="single" w:sz="4" w:space="0" w:color="auto"/>
              <w:bottom w:val="single" w:sz="4" w:space="0" w:color="auto"/>
              <w:right w:val="single" w:sz="4" w:space="0" w:color="auto"/>
            </w:tcBorders>
          </w:tcPr>
          <w:p w:rsidR="00167A0D" w:rsidRDefault="00167A0D">
            <w:pPr>
              <w:spacing w:line="240" w:lineRule="auto"/>
              <w:jc w:val="center"/>
            </w:pPr>
          </w:p>
        </w:tc>
      </w:tr>
      <w:tr w:rsidR="003A437B" w:rsidTr="00167A0D">
        <w:tc>
          <w:tcPr>
            <w:tcW w:w="4846" w:type="dxa"/>
            <w:tcBorders>
              <w:top w:val="single" w:sz="4" w:space="0" w:color="auto"/>
              <w:left w:val="single" w:sz="4" w:space="0" w:color="auto"/>
              <w:bottom w:val="single" w:sz="4" w:space="0" w:color="auto"/>
              <w:right w:val="single" w:sz="4" w:space="0" w:color="auto"/>
            </w:tcBorders>
          </w:tcPr>
          <w:p w:rsidR="003A437B" w:rsidRDefault="003A437B">
            <w:pPr>
              <w:spacing w:line="240" w:lineRule="auto"/>
            </w:pPr>
            <w:r>
              <w:t>Воспитательные мероприятия</w:t>
            </w:r>
          </w:p>
        </w:tc>
        <w:tc>
          <w:tcPr>
            <w:tcW w:w="2269" w:type="dxa"/>
            <w:tcBorders>
              <w:top w:val="single" w:sz="4" w:space="0" w:color="auto"/>
              <w:left w:val="single" w:sz="4" w:space="0" w:color="auto"/>
              <w:bottom w:val="single" w:sz="4" w:space="0" w:color="auto"/>
              <w:right w:val="single" w:sz="4" w:space="0" w:color="auto"/>
            </w:tcBorders>
          </w:tcPr>
          <w:p w:rsidR="003A437B" w:rsidRDefault="003A437B">
            <w:pPr>
              <w:spacing w:line="240" w:lineRule="auto"/>
              <w:jc w:val="center"/>
            </w:pPr>
          </w:p>
        </w:tc>
        <w:tc>
          <w:tcPr>
            <w:tcW w:w="2230" w:type="dxa"/>
            <w:tcBorders>
              <w:top w:val="single" w:sz="4" w:space="0" w:color="auto"/>
              <w:left w:val="single" w:sz="4" w:space="0" w:color="auto"/>
              <w:bottom w:val="single" w:sz="4" w:space="0" w:color="auto"/>
              <w:right w:val="single" w:sz="4" w:space="0" w:color="auto"/>
            </w:tcBorders>
          </w:tcPr>
          <w:p w:rsidR="003A437B" w:rsidRDefault="003A437B">
            <w:pPr>
              <w:spacing w:line="240" w:lineRule="auto"/>
              <w:jc w:val="center"/>
            </w:pPr>
            <w:r>
              <w:t>1</w:t>
            </w:r>
          </w:p>
        </w:tc>
      </w:tr>
      <w:tr w:rsidR="00167A0D" w:rsidTr="00167A0D">
        <w:tc>
          <w:tcPr>
            <w:tcW w:w="4846" w:type="dxa"/>
            <w:tcBorders>
              <w:top w:val="single" w:sz="4" w:space="0" w:color="auto"/>
              <w:left w:val="single" w:sz="4" w:space="0" w:color="auto"/>
              <w:bottom w:val="single" w:sz="4" w:space="0" w:color="auto"/>
              <w:right w:val="single" w:sz="4" w:space="0" w:color="auto"/>
            </w:tcBorders>
            <w:shd w:val="clear" w:color="auto" w:fill="00FF00"/>
            <w:hideMark/>
          </w:tcPr>
          <w:p w:rsidR="00167A0D" w:rsidRDefault="00167A0D">
            <w:pPr>
              <w:spacing w:line="240" w:lineRule="auto"/>
            </w:pPr>
            <w:r>
              <w:t>ИТОГО недельная нагрузка</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rsidR="00167A0D" w:rsidRDefault="00167A0D">
            <w:pPr>
              <w:spacing w:line="240" w:lineRule="auto"/>
              <w:jc w:val="center"/>
            </w:pPr>
            <w:r>
              <w:t>5,3</w:t>
            </w:r>
          </w:p>
        </w:tc>
        <w:tc>
          <w:tcPr>
            <w:tcW w:w="2230" w:type="dxa"/>
            <w:tcBorders>
              <w:top w:val="single" w:sz="4" w:space="0" w:color="auto"/>
              <w:left w:val="single" w:sz="4" w:space="0" w:color="auto"/>
              <w:bottom w:val="single" w:sz="4" w:space="0" w:color="auto"/>
              <w:right w:val="single" w:sz="4" w:space="0" w:color="auto"/>
            </w:tcBorders>
            <w:shd w:val="clear" w:color="auto" w:fill="00FF00"/>
            <w:hideMark/>
          </w:tcPr>
          <w:p w:rsidR="00167A0D" w:rsidRDefault="003A437B">
            <w:pPr>
              <w:spacing w:line="240" w:lineRule="auto"/>
              <w:jc w:val="center"/>
            </w:pPr>
            <w:r>
              <w:t>5</w:t>
            </w:r>
            <w:r w:rsidR="00167A0D">
              <w:t>,3</w:t>
            </w:r>
          </w:p>
        </w:tc>
      </w:tr>
    </w:tbl>
    <w:p w:rsidR="00167A0D" w:rsidRDefault="00167A0D" w:rsidP="00167A0D"/>
    <w:p w:rsidR="00167A0D" w:rsidRDefault="00167A0D" w:rsidP="00167A0D"/>
    <w:p w:rsidR="00167A0D" w:rsidRDefault="00167A0D" w:rsidP="00167A0D"/>
    <w:p w:rsidR="00426FFC" w:rsidRDefault="00426FFC"/>
    <w:sectPr w:rsidR="00426F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A6A"/>
    <w:rsid w:val="00167A0D"/>
    <w:rsid w:val="00180DFB"/>
    <w:rsid w:val="00200EC6"/>
    <w:rsid w:val="0039348C"/>
    <w:rsid w:val="003A437B"/>
    <w:rsid w:val="00426FFC"/>
    <w:rsid w:val="00434A6A"/>
    <w:rsid w:val="004E5E4A"/>
    <w:rsid w:val="00760071"/>
    <w:rsid w:val="007B2588"/>
    <w:rsid w:val="00D079CC"/>
    <w:rsid w:val="00D539D4"/>
    <w:rsid w:val="00E74DE6"/>
    <w:rsid w:val="00EC5B54"/>
    <w:rsid w:val="00ED43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7812B"/>
  <w15:chartTrackingRefBased/>
  <w15:docId w15:val="{9619DBF2-E906-4DE6-A88B-AAB0A10A1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7A0D"/>
    <w:pPr>
      <w:spacing w:line="254"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167A0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1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7</Pages>
  <Words>2199</Words>
  <Characters>12536</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Завуч</dc:creator>
  <cp:keywords/>
  <dc:description/>
  <cp:lastModifiedBy>Завуч</cp:lastModifiedBy>
  <cp:revision>12</cp:revision>
  <dcterms:created xsi:type="dcterms:W3CDTF">2026-03-05T04:20:00Z</dcterms:created>
  <dcterms:modified xsi:type="dcterms:W3CDTF">2026-06-29T06:25:00Z</dcterms:modified>
</cp:coreProperties>
</file>